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D1968">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小标宋简体" w:cs="方正小标宋简体"/>
          <w:kern w:val="2"/>
          <w:sz w:val="56"/>
          <w:szCs w:val="36"/>
          <w:lang w:val="en-US" w:eastAsia="zh-CN" w:bidi="ar-SA"/>
        </w:rPr>
      </w:pPr>
      <w:r>
        <w:rPr>
          <w:rFonts w:hint="eastAsia" w:ascii="Times New Roman" w:hAnsi="Times New Roman" w:eastAsia="方正小标宋简体" w:cs="方正小标宋简体"/>
          <w:kern w:val="2"/>
          <w:sz w:val="56"/>
          <w:szCs w:val="36"/>
          <w:lang w:val="en-US" w:eastAsia="zh-CN" w:bidi="ar-SA"/>
        </w:rPr>
        <w:t>2025年度支持科技成果就地转化</w:t>
      </w:r>
    </w:p>
    <w:p w14:paraId="3C199BE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小标宋简体" w:cs="方正小标宋简体"/>
          <w:kern w:val="2"/>
          <w:sz w:val="56"/>
          <w:szCs w:val="36"/>
          <w:lang w:val="en-US" w:eastAsia="zh-CN" w:bidi="ar-SA"/>
        </w:rPr>
      </w:pPr>
      <w:r>
        <w:rPr>
          <w:rFonts w:hint="eastAsia" w:ascii="Times New Roman" w:hAnsi="Times New Roman" w:eastAsia="方正小标宋简体" w:cs="方正小标宋简体"/>
          <w:kern w:val="2"/>
          <w:sz w:val="56"/>
          <w:szCs w:val="36"/>
          <w:lang w:val="en-US" w:eastAsia="zh-CN" w:bidi="ar-SA"/>
        </w:rPr>
        <w:t>申报书</w:t>
      </w:r>
    </w:p>
    <w:p w14:paraId="2C399083">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楷体" w:hAnsi="楷体" w:eastAsia="楷体" w:cs="楷体"/>
          <w:b/>
          <w:bCs/>
          <w:kern w:val="2"/>
          <w:sz w:val="40"/>
          <w:szCs w:val="40"/>
          <w:lang w:val="en-US" w:eastAsia="zh-CN" w:bidi="ar-SA"/>
        </w:rPr>
      </w:pPr>
      <w:r>
        <w:rPr>
          <w:rFonts w:hint="eastAsia" w:ascii="楷体" w:hAnsi="楷体" w:eastAsia="楷体" w:cs="楷体"/>
          <w:b/>
          <w:bCs/>
          <w:kern w:val="2"/>
          <w:sz w:val="40"/>
          <w:szCs w:val="40"/>
          <w:lang w:val="en-US" w:eastAsia="zh-CN" w:bidi="ar-SA"/>
        </w:rPr>
        <w:t>（模板）</w:t>
      </w:r>
    </w:p>
    <w:p w14:paraId="66F3968B">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06A6061F">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1657ABE6">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250321F7">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068F31B9">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16365F29">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35149FAB">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21A00097">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5193C53F">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372272AF">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tbl>
      <w:tblPr>
        <w:tblStyle w:val="5"/>
        <w:tblpPr w:leftFromText="180" w:rightFromText="180" w:vertAnchor="text" w:horzAnchor="page" w:tblpX="1555" w:tblpY="313"/>
        <w:tblOverlap w:val="never"/>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38"/>
        <w:gridCol w:w="2446"/>
        <w:gridCol w:w="1660"/>
        <w:gridCol w:w="2399"/>
      </w:tblGrid>
      <w:tr w14:paraId="6CA91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68C17CE1">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lang w:val="en-US" w:eastAsia="zh-CN" w:bidi="ar-SA"/>
              </w:rPr>
              <w:t>申报</w:t>
            </w:r>
            <w:r>
              <w:rPr>
                <w:rFonts w:hint="eastAsia" w:ascii="Times New Roman" w:hAnsi="Times New Roman" w:cs="宋体"/>
                <w:kern w:val="2"/>
                <w:sz w:val="32"/>
                <w:szCs w:val="32"/>
                <w:lang w:val="en-US" w:eastAsia="zh-CN" w:bidi="ar-SA"/>
              </w:rPr>
              <w:t>人</w:t>
            </w:r>
            <w:r>
              <w:rPr>
                <w:rFonts w:hint="eastAsia" w:ascii="Times New Roman" w:hAnsi="Times New Roman" w:eastAsia="宋体" w:cs="宋体"/>
                <w:kern w:val="2"/>
                <w:sz w:val="32"/>
                <w:szCs w:val="32"/>
                <w:lang w:val="en-US" w:eastAsia="zh-CN" w:bidi="ar-SA"/>
              </w:rPr>
              <w:t>：</w:t>
            </w:r>
          </w:p>
        </w:tc>
        <w:tc>
          <w:tcPr>
            <w:tcW w:w="3636" w:type="pct"/>
            <w:gridSpan w:val="3"/>
            <w:tcBorders>
              <w:bottom w:val="single" w:color="auto" w:sz="4" w:space="0"/>
            </w:tcBorders>
            <w:noWrap w:val="0"/>
            <w:vAlign w:val="center"/>
          </w:tcPr>
          <w:p w14:paraId="1B7412DC">
            <w:pPr>
              <w:keepNext w:val="0"/>
              <w:keepLines w:val="0"/>
              <w:pageBreakBefore w:val="0"/>
              <w:widowControl w:val="0"/>
              <w:kinsoku/>
              <w:wordWrap/>
              <w:overflowPunct/>
              <w:topLinePunct w:val="0"/>
              <w:autoSpaceDE/>
              <w:autoSpaceDN/>
              <w:bidi w:val="0"/>
              <w:adjustRightInd w:val="0"/>
              <w:snapToGrid w:val="0"/>
              <w:spacing w:after="0"/>
              <w:ind w:left="420" w:leftChars="200" w:firstLine="4480" w:firstLineChars="1400"/>
              <w:jc w:val="both"/>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vertAlign w:val="baseline"/>
                <w:lang w:val="en-US" w:eastAsia="zh-CN" w:bidi="ar-SA"/>
              </w:rPr>
              <w:t>（</w:t>
            </w:r>
            <w:r>
              <w:rPr>
                <w:rFonts w:hint="eastAsia" w:ascii="Times New Roman" w:hAnsi="Times New Roman" w:cs="宋体"/>
                <w:kern w:val="2"/>
                <w:sz w:val="32"/>
                <w:szCs w:val="32"/>
                <w:vertAlign w:val="baseline"/>
                <w:lang w:val="en-US" w:eastAsia="zh-CN" w:bidi="ar-SA"/>
              </w:rPr>
              <w:t>签字</w:t>
            </w:r>
            <w:r>
              <w:rPr>
                <w:rFonts w:hint="eastAsia" w:ascii="Times New Roman" w:hAnsi="Times New Roman" w:eastAsia="宋体" w:cs="宋体"/>
                <w:kern w:val="2"/>
                <w:sz w:val="32"/>
                <w:szCs w:val="32"/>
                <w:vertAlign w:val="baseline"/>
                <w:lang w:val="en-US" w:eastAsia="zh-CN" w:bidi="ar-SA"/>
              </w:rPr>
              <w:t>）</w:t>
            </w:r>
          </w:p>
        </w:tc>
      </w:tr>
      <w:tr w14:paraId="5AC2A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175AB9DB">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lang w:val="en-US" w:eastAsia="zh-CN" w:bidi="ar-SA"/>
              </w:rPr>
              <w:t>所在</w:t>
            </w:r>
            <w:r>
              <w:rPr>
                <w:rFonts w:hint="eastAsia" w:ascii="Times New Roman" w:hAnsi="Times New Roman" w:cs="宋体"/>
                <w:kern w:val="2"/>
                <w:sz w:val="32"/>
                <w:szCs w:val="32"/>
                <w:lang w:val="en-US" w:eastAsia="zh-CN" w:bidi="ar-SA"/>
              </w:rPr>
              <w:t>单位</w:t>
            </w:r>
            <w:r>
              <w:rPr>
                <w:rFonts w:hint="eastAsia" w:ascii="Times New Roman" w:hAnsi="Times New Roman" w:eastAsia="宋体" w:cs="宋体"/>
                <w:kern w:val="2"/>
                <w:sz w:val="32"/>
                <w:szCs w:val="32"/>
                <w:lang w:val="en-US" w:eastAsia="zh-CN" w:bidi="ar-SA"/>
              </w:rPr>
              <w:t>：</w:t>
            </w:r>
          </w:p>
        </w:tc>
        <w:tc>
          <w:tcPr>
            <w:tcW w:w="3636" w:type="pct"/>
            <w:gridSpan w:val="3"/>
            <w:tcBorders>
              <w:top w:val="single" w:color="auto" w:sz="4" w:space="0"/>
              <w:bottom w:val="single" w:color="auto" w:sz="4" w:space="0"/>
            </w:tcBorders>
            <w:noWrap w:val="0"/>
            <w:vAlign w:val="center"/>
          </w:tcPr>
          <w:p w14:paraId="6FB09E5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default" w:ascii="Times New Roman" w:hAnsi="Times New Roman" w:eastAsia="宋体" w:cs="宋体"/>
                <w:kern w:val="2"/>
                <w:sz w:val="32"/>
                <w:szCs w:val="32"/>
                <w:vertAlign w:val="baseline"/>
                <w:lang w:val="en-US" w:eastAsia="zh-CN" w:bidi="ar-SA"/>
              </w:rPr>
            </w:pPr>
          </w:p>
        </w:tc>
      </w:tr>
      <w:tr w14:paraId="6668C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0905162D">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lang w:val="en-US" w:eastAsia="zh-CN" w:bidi="ar-SA"/>
              </w:rPr>
            </w:pPr>
            <w:r>
              <w:rPr>
                <w:rFonts w:hint="eastAsia" w:ascii="Times New Roman" w:hAnsi="Times New Roman" w:eastAsia="宋体" w:cs="宋体"/>
                <w:kern w:val="2"/>
                <w:sz w:val="32"/>
                <w:szCs w:val="32"/>
                <w:lang w:val="en-US" w:eastAsia="zh-CN" w:bidi="ar-SA"/>
              </w:rPr>
              <w:t>项目联系人：</w:t>
            </w:r>
          </w:p>
        </w:tc>
        <w:tc>
          <w:tcPr>
            <w:tcW w:w="1367" w:type="pct"/>
            <w:tcBorders>
              <w:top w:val="single" w:color="auto" w:sz="4" w:space="0"/>
              <w:bottom w:val="single" w:color="auto" w:sz="4" w:space="0"/>
            </w:tcBorders>
            <w:noWrap w:val="0"/>
            <w:vAlign w:val="center"/>
          </w:tcPr>
          <w:p w14:paraId="28CD0D8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c>
          <w:tcPr>
            <w:tcW w:w="928" w:type="pct"/>
            <w:noWrap w:val="0"/>
            <w:vAlign w:val="center"/>
          </w:tcPr>
          <w:p w14:paraId="52807157">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vertAlign w:val="baseline"/>
                <w:lang w:val="en-US" w:eastAsia="zh-CN" w:bidi="ar-SA"/>
              </w:rPr>
              <w:t>联系电话：</w:t>
            </w:r>
          </w:p>
        </w:tc>
        <w:tc>
          <w:tcPr>
            <w:tcW w:w="1341" w:type="pct"/>
            <w:tcBorders>
              <w:top w:val="single" w:color="auto" w:sz="4" w:space="0"/>
              <w:bottom w:val="single" w:color="auto" w:sz="4" w:space="0"/>
            </w:tcBorders>
            <w:noWrap w:val="0"/>
            <w:vAlign w:val="center"/>
          </w:tcPr>
          <w:p w14:paraId="5A72A598">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r>
    </w:tbl>
    <w:p w14:paraId="0E890182">
      <w:pPr>
        <w:pStyle w:val="3"/>
        <w:adjustRightInd w:val="0"/>
        <w:snapToGrid w:val="0"/>
        <w:spacing w:after="0"/>
        <w:ind w:left="0" w:leftChars="0" w:firstLine="0" w:firstLineChars="0"/>
        <w:jc w:val="left"/>
        <w:rPr>
          <w:rFonts w:hint="eastAsia" w:ascii="仿宋_GB2312" w:hAnsi="仿宋_GB2312" w:cs="仿宋_GB2312"/>
          <w:sz w:val="40"/>
          <w:szCs w:val="22"/>
          <w:lang w:val="en-US" w:eastAsia="zh-CN"/>
        </w:rPr>
      </w:pPr>
    </w:p>
    <w:p w14:paraId="21088657">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default" w:ascii="Times New Roman" w:hAnsi="Times New Roman" w:eastAsia="方正楷体_GBK" w:cs="方正楷体_GBK"/>
          <w:kern w:val="2"/>
          <w:sz w:val="32"/>
          <w:szCs w:val="32"/>
          <w:lang w:val="en-US" w:eastAsia="zh-CN" w:bidi="ar-SA"/>
        </w:rPr>
      </w:pPr>
    </w:p>
    <w:p w14:paraId="7C3104C8">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方正楷体_GBK" w:cs="方正楷体_GBK"/>
          <w:kern w:val="2"/>
          <w:sz w:val="32"/>
          <w:szCs w:val="32"/>
          <w:lang w:val="en-US" w:eastAsia="zh-CN" w:bidi="ar-SA"/>
        </w:rPr>
      </w:pPr>
    </w:p>
    <w:p w14:paraId="6114BB5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5C48DEF8">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sz w:val="32"/>
          <w:szCs w:val="32"/>
          <w:lang w:val="en-US" w:eastAsia="zh-CN"/>
        </w:rPr>
        <w:sectPr>
          <w:pgSz w:w="11906" w:h="16838"/>
          <w:pgMar w:top="2098" w:right="1587" w:bottom="1984" w:left="1474" w:header="851" w:footer="1587" w:gutter="113"/>
          <w:pgNumType w:fmt="decimal"/>
          <w:cols w:space="720" w:num="1"/>
          <w:rtlGutter w:val="0"/>
          <w:docGrid w:linePitch="312" w:charSpace="0"/>
        </w:sectPr>
      </w:pPr>
      <w:r>
        <w:rPr>
          <w:rFonts w:hint="eastAsia" w:ascii="Times New Roman" w:hAnsi="Times New Roman" w:eastAsia="方正楷体_GBK" w:cs="方正楷体_GBK"/>
          <w:kern w:val="2"/>
          <w:sz w:val="32"/>
          <w:szCs w:val="32"/>
          <w:lang w:val="en-US" w:eastAsia="zh-CN" w:bidi="ar-SA"/>
        </w:rPr>
        <w:t>2026年  月  日</w:t>
      </w:r>
    </w:p>
    <w:p w14:paraId="52DAB1DC">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500" w:lineRule="exact"/>
        <w:ind w:firstLine="0" w:firstLineChars="0"/>
        <w:jc w:val="center"/>
        <w:textAlignment w:val="auto"/>
        <w:outlineLvl w:val="9"/>
        <w:rPr>
          <w:rFonts w:hint="eastAsia" w:ascii="Times New Roman" w:hAnsi="Times New Roman" w:eastAsia="方正小标宋_GBK" w:cs="Times New Roman"/>
          <w:bCs/>
          <w:color w:val="000000"/>
          <w:sz w:val="44"/>
          <w:szCs w:val="32"/>
          <w:lang w:val="en-US" w:eastAsia="zh-CN"/>
        </w:rPr>
      </w:pPr>
      <w:r>
        <w:rPr>
          <w:rFonts w:hint="eastAsia" w:ascii="Times New Roman" w:hAnsi="Times New Roman" w:eastAsia="方正小标宋_GBK" w:cs="Times New Roman"/>
          <w:bCs/>
          <w:color w:val="000000"/>
          <w:sz w:val="44"/>
          <w:szCs w:val="32"/>
          <w:lang w:val="en-US" w:eastAsia="zh-CN"/>
        </w:rPr>
        <w:t>编   写   说   明</w:t>
      </w:r>
    </w:p>
    <w:p w14:paraId="04632620">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outlineLvl w:val="9"/>
        <w:rPr>
          <w:rFonts w:ascii="Times New Roman" w:hAnsi="Times New Roman" w:eastAsia="仿宋_GB2312" w:cs="Times New Roman"/>
          <w:color w:val="000000"/>
          <w:sz w:val="32"/>
          <w:szCs w:val="22"/>
        </w:rPr>
      </w:pPr>
      <w:r>
        <w:rPr>
          <w:rFonts w:ascii="Times New Roman" w:hAnsi="Times New Roman" w:eastAsia="仿宋_GB2312" w:cs="Times New Roman"/>
          <w:color w:val="000000"/>
          <w:sz w:val="32"/>
          <w:szCs w:val="22"/>
        </w:rPr>
        <w:t>为保证申报材料格式规范统一，便于</w:t>
      </w:r>
      <w:r>
        <w:rPr>
          <w:rFonts w:hint="eastAsia" w:ascii="Times New Roman" w:hAnsi="Times New Roman" w:eastAsia="仿宋_GB2312" w:cs="Times New Roman"/>
          <w:color w:val="000000"/>
          <w:sz w:val="32"/>
          <w:szCs w:val="22"/>
          <w:lang w:eastAsia="zh-CN"/>
        </w:rPr>
        <w:t>专家</w:t>
      </w:r>
      <w:r>
        <w:rPr>
          <w:rFonts w:ascii="Times New Roman" w:hAnsi="Times New Roman" w:eastAsia="仿宋_GB2312" w:cs="Times New Roman"/>
          <w:color w:val="000000"/>
          <w:sz w:val="32"/>
          <w:szCs w:val="22"/>
        </w:rPr>
        <w:t>审核</w:t>
      </w:r>
      <w:r>
        <w:rPr>
          <w:rFonts w:hint="eastAsia" w:ascii="Times New Roman" w:hAnsi="Times New Roman" w:eastAsia="仿宋_GB2312" w:cs="Times New Roman"/>
          <w:color w:val="000000"/>
          <w:sz w:val="32"/>
          <w:szCs w:val="22"/>
          <w:lang w:eastAsia="zh-CN"/>
        </w:rPr>
        <w:t>及相关材料查阅</w:t>
      </w:r>
      <w:r>
        <w:rPr>
          <w:rFonts w:ascii="Times New Roman" w:hAnsi="Times New Roman" w:eastAsia="仿宋_GB2312" w:cs="Times New Roman"/>
          <w:color w:val="000000"/>
          <w:sz w:val="32"/>
          <w:szCs w:val="22"/>
        </w:rPr>
        <w:t>，请在</w:t>
      </w:r>
      <w:r>
        <w:rPr>
          <w:rFonts w:hint="eastAsia" w:ascii="Times New Roman" w:hAnsi="Times New Roman" w:eastAsia="仿宋_GB2312" w:cs="Times New Roman"/>
          <w:color w:val="000000"/>
          <w:sz w:val="32"/>
          <w:szCs w:val="22"/>
          <w:lang w:eastAsia="zh-CN"/>
        </w:rPr>
        <w:t>申报书</w:t>
      </w:r>
      <w:r>
        <w:rPr>
          <w:rFonts w:ascii="Times New Roman" w:hAnsi="Times New Roman" w:eastAsia="仿宋_GB2312" w:cs="Times New Roman"/>
          <w:color w:val="000000"/>
          <w:sz w:val="32"/>
          <w:szCs w:val="22"/>
        </w:rPr>
        <w:t>过程中严格遵循以下格式要求：</w:t>
      </w:r>
    </w:p>
    <w:p w14:paraId="0BFA52C5">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一、申报书字体字号</w:t>
      </w:r>
    </w:p>
    <w:p w14:paraId="7240BB3E">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outlineLvl w:val="9"/>
        <w:rPr>
          <w:rFonts w:ascii="Times New Roman" w:hAnsi="Times New Roman" w:eastAsia="仿宋_GB2312" w:cs="Times New Roman"/>
          <w:color w:val="000000"/>
          <w:sz w:val="32"/>
          <w:szCs w:val="22"/>
        </w:rPr>
      </w:pPr>
      <w:r>
        <w:rPr>
          <w:rFonts w:ascii="Times New Roman" w:hAnsi="Times New Roman" w:eastAsia="仿宋_GB2312" w:cs="Times New Roman"/>
          <w:color w:val="000000"/>
          <w:sz w:val="32"/>
          <w:szCs w:val="22"/>
        </w:rPr>
        <w:t>一级标题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三号黑体</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，二级标题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三号楷体_GB2312加粗</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三号仿宋_GB2312加粗</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w:t>
      </w:r>
      <w:r>
        <w:rPr>
          <w:rFonts w:hint="eastAsia" w:ascii="Times New Roman" w:hAnsi="Times New Roman" w:eastAsia="仿宋_GB2312" w:cs="Times New Roman"/>
          <w:color w:val="000000"/>
          <w:sz w:val="32"/>
          <w:szCs w:val="22"/>
          <w:lang w:eastAsia="zh-CN"/>
        </w:rPr>
        <w:t>四级标题（三号</w:t>
      </w:r>
      <w:r>
        <w:rPr>
          <w:rFonts w:ascii="Times New Roman" w:hAnsi="Times New Roman" w:eastAsia="仿宋_GB2312" w:cs="Times New Roman"/>
          <w:color w:val="000000"/>
          <w:sz w:val="32"/>
          <w:szCs w:val="22"/>
        </w:rPr>
        <w:t>仿宋_GB2312</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正文</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三号仿宋_GB2312</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两端对齐，</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，数字及英文字母使用三号“Times New Roman”字体。</w:t>
      </w:r>
    </w:p>
    <w:p w14:paraId="2B2896D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2"/>
          <w:lang w:val="en-US" w:eastAsia="zh-CN" w:bidi="ar-SA"/>
        </w:rPr>
        <w:t>页码位于页面底部</w:t>
      </w:r>
      <w:r>
        <w:rPr>
          <w:rFonts w:hint="eastAsia" w:ascii="Times New Roman" w:hAnsi="Times New Roman" w:eastAsia="仿宋_GB2312" w:cs="Times New Roman"/>
          <w:color w:val="000000"/>
          <w:kern w:val="2"/>
          <w:sz w:val="32"/>
          <w:szCs w:val="22"/>
          <w:lang w:val="en-US" w:eastAsia="zh-CN" w:bidi="ar-SA"/>
        </w:rPr>
        <w:t>侧面</w:t>
      </w:r>
      <w:r>
        <w:rPr>
          <w:rFonts w:ascii="Times New Roman" w:hAnsi="Times New Roman" w:eastAsia="仿宋_GB2312" w:cs="Times New Roman"/>
          <w:color w:val="000000"/>
          <w:kern w:val="2"/>
          <w:sz w:val="32"/>
          <w:szCs w:val="22"/>
          <w:lang w:val="en-US" w:eastAsia="zh-CN" w:bidi="ar-SA"/>
        </w:rPr>
        <w:t>，从目录页开始至封底依次编码。</w:t>
      </w:r>
    </w:p>
    <w:p w14:paraId="02B80193">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结构层次序数依次用“一、”“（一）”“1.”“（1）”标注。</w:t>
      </w:r>
    </w:p>
    <w:p w14:paraId="7724D8E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ascii="Times New Roman" w:hAnsi="Times New Roman" w:eastAsia="黑体" w:cs="Times New Roman"/>
          <w:bCs/>
          <w:color w:val="000000"/>
          <w:kern w:val="44"/>
          <w:sz w:val="32"/>
          <w:szCs w:val="44"/>
          <w:lang w:val="en-US" w:eastAsia="zh-CN" w:bidi="ar-SA"/>
        </w:rPr>
        <w:t>二、方案页边距及段落行距</w:t>
      </w:r>
    </w:p>
    <w:p w14:paraId="2C3B22D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0"/>
          <w:lang w:val="en-US" w:eastAsia="zh-CN" w:bidi="ar-SA"/>
        </w:rPr>
      </w:pPr>
      <w:r>
        <w:rPr>
          <w:rFonts w:ascii="Times New Roman" w:hAnsi="Times New Roman" w:eastAsia="仿宋_GB2312" w:cs="Times New Roman"/>
          <w:color w:val="000000"/>
          <w:kern w:val="2"/>
          <w:sz w:val="32"/>
          <w:szCs w:val="20"/>
          <w:lang w:val="en-US" w:eastAsia="zh-CN" w:bidi="ar-SA"/>
        </w:rPr>
        <w:t>页边距统一设置为“上下左右各为2.</w:t>
      </w:r>
      <w:r>
        <w:rPr>
          <w:rFonts w:hint="eastAsia" w:ascii="Times New Roman" w:hAnsi="Times New Roman" w:eastAsia="仿宋_GB2312" w:cs="Times New Roman"/>
          <w:color w:val="000000"/>
          <w:kern w:val="2"/>
          <w:sz w:val="32"/>
          <w:szCs w:val="20"/>
          <w:lang w:val="en-US" w:eastAsia="zh-CN" w:bidi="ar-SA"/>
        </w:rPr>
        <w:t>7</w:t>
      </w:r>
      <w:r>
        <w:rPr>
          <w:rFonts w:ascii="Times New Roman" w:hAnsi="Times New Roman" w:eastAsia="仿宋_GB2312" w:cs="Times New Roman"/>
          <w:color w:val="000000"/>
          <w:kern w:val="2"/>
          <w:sz w:val="32"/>
          <w:szCs w:val="20"/>
          <w:lang w:val="en-US" w:eastAsia="zh-CN" w:bidi="ar-SA"/>
        </w:rPr>
        <w:t>厘米”，纸张方向可根据正文内容设置为横向或纵向。段落行距统一设定为“固定值”28磅。</w:t>
      </w:r>
    </w:p>
    <w:p w14:paraId="7A68A5E4">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三</w:t>
      </w:r>
      <w:r>
        <w:rPr>
          <w:rFonts w:ascii="Times New Roman" w:hAnsi="Times New Roman" w:eastAsia="黑体" w:cs="Times New Roman"/>
          <w:bCs/>
          <w:color w:val="000000"/>
          <w:kern w:val="44"/>
          <w:sz w:val="32"/>
          <w:szCs w:val="44"/>
          <w:lang w:val="en-US" w:eastAsia="zh-CN" w:bidi="ar-SA"/>
        </w:rPr>
        <w:t>、附件</w:t>
      </w:r>
    </w:p>
    <w:p w14:paraId="282065B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2"/>
          <w:lang w:val="en-US" w:eastAsia="zh-CN" w:bidi="ar-SA"/>
        </w:rPr>
        <w:t>证明材料复印件要清晰可认，支撑正文内容有力。</w:t>
      </w:r>
    </w:p>
    <w:p w14:paraId="3632AF7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四</w:t>
      </w:r>
      <w:r>
        <w:rPr>
          <w:rFonts w:ascii="Times New Roman" w:hAnsi="Times New Roman" w:eastAsia="黑体" w:cs="Times New Roman"/>
          <w:bCs/>
          <w:color w:val="000000"/>
          <w:kern w:val="44"/>
          <w:sz w:val="32"/>
          <w:szCs w:val="44"/>
          <w:lang w:val="en-US" w:eastAsia="zh-CN" w:bidi="ar-SA"/>
        </w:rPr>
        <w:t>、方案装订要求</w:t>
      </w:r>
    </w:p>
    <w:p w14:paraId="11A9BE7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0"/>
          <w:lang w:val="en-US" w:eastAsia="zh-CN" w:bidi="ar-SA"/>
        </w:rPr>
        <w:t>正文用A4纸双面黑白打印，封面和封底使用白色布纹纸，胶装</w:t>
      </w:r>
      <w:r>
        <w:rPr>
          <w:rFonts w:hint="eastAsia" w:ascii="Times New Roman" w:hAnsi="Times New Roman" w:eastAsia="仿宋_GB2312" w:cs="Times New Roman"/>
          <w:color w:val="000000"/>
          <w:kern w:val="2"/>
          <w:sz w:val="32"/>
          <w:szCs w:val="22"/>
          <w:lang w:val="en-US" w:eastAsia="zh-CN" w:bidi="ar-SA"/>
        </w:rPr>
        <w:t>。申报书装订顺序：</w:t>
      </w:r>
    </w:p>
    <w:p w14:paraId="3FA4F8E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（一）《“科大硅谷”科技成果转化奖励申请表（转让、许可方式转化）》</w:t>
      </w:r>
      <w:bookmarkStart w:id="0" w:name="_GoBack"/>
      <w:bookmarkEnd w:id="0"/>
    </w:p>
    <w:p w14:paraId="040FCF3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（二）《真实性及不重复享受财政资金承诺书》</w:t>
      </w:r>
    </w:p>
    <w:p w14:paraId="74B8F125">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（三）身份证或护照</w:t>
      </w:r>
    </w:p>
    <w:p w14:paraId="35457B80">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（四）由中国人民银行征信中心出具的个人信用报告（申报当月）</w:t>
      </w:r>
    </w:p>
    <w:p w14:paraId="33A1AFF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（五）申报书正文</w:t>
      </w:r>
    </w:p>
    <w:p w14:paraId="364E9174">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（六）附件证明材料</w:t>
      </w:r>
    </w:p>
    <w:p w14:paraId="5C10EC15">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560" w:firstLineChars="200"/>
        <w:jc w:val="both"/>
        <w:textAlignment w:val="auto"/>
        <w:rPr>
          <w:rFonts w:hint="eastAsia" w:ascii="Times New Roman" w:hAnsi="Times New Roman" w:eastAsia="宋体" w:cs="宋体"/>
          <w:kern w:val="2"/>
          <w:sz w:val="28"/>
          <w:szCs w:val="28"/>
          <w:lang w:val="en-US" w:eastAsia="zh-CN" w:bidi="ar-SA"/>
        </w:rPr>
      </w:pPr>
    </w:p>
    <w:p w14:paraId="067B41BB">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560" w:firstLineChars="200"/>
        <w:jc w:val="both"/>
        <w:textAlignment w:val="auto"/>
        <w:rPr>
          <w:rFonts w:hint="eastAsia" w:ascii="Times New Roman" w:hAnsi="Times New Roman" w:eastAsia="宋体" w:cs="宋体"/>
          <w:sz w:val="28"/>
          <w:szCs w:val="28"/>
          <w:lang w:val="en-US" w:eastAsia="zh-CN"/>
        </w:rPr>
        <w:sectPr>
          <w:headerReference r:id="rId3" w:type="default"/>
          <w:pgSz w:w="11906" w:h="16838"/>
          <w:pgMar w:top="2098" w:right="1587" w:bottom="1984" w:left="1474" w:header="851" w:footer="1587" w:gutter="113"/>
          <w:pgNumType w:fmt="decimal"/>
          <w:cols w:space="720" w:num="1"/>
          <w:rtlGutter w:val="0"/>
          <w:docGrid w:linePitch="312" w:charSpace="0"/>
        </w:sectPr>
      </w:pPr>
    </w:p>
    <w:p w14:paraId="4BFA4732">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仿宋_GB2312" w:cs="Times New Roman"/>
          <w:kern w:val="2"/>
          <w:sz w:val="32"/>
          <w:szCs w:val="20"/>
          <w:lang w:val="en-US" w:eastAsia="zh-CN" w:bidi="ar-SA"/>
        </w:rPr>
      </w:pPr>
    </w:p>
    <w:p w14:paraId="56F70F65">
      <w:pPr>
        <w:pStyle w:val="3"/>
        <w:adjustRightInd w:val="0"/>
        <w:snapToGrid w:val="0"/>
        <w:spacing w:after="0"/>
        <w:ind w:left="0" w:leftChars="0" w:firstLine="0" w:firstLineChars="0"/>
        <w:jc w:val="center"/>
        <w:rPr>
          <w:rFonts w:hint="eastAsia" w:eastAsia="方正小标宋简体"/>
          <w:b/>
          <w:bCs/>
          <w:lang w:eastAsia="zh-CN"/>
        </w:rPr>
      </w:pPr>
      <w:r>
        <w:rPr>
          <w:rFonts w:hint="eastAsia" w:ascii="方正小标宋简体" w:hAnsi="方正小标宋简体" w:eastAsia="方正小标宋简体" w:cs="方正小标宋简体"/>
          <w:sz w:val="44"/>
          <w:szCs w:val="44"/>
        </w:rPr>
        <w:t>“科大硅谷”科技成果转化奖励申请表</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转让、许可方式转化</w:t>
      </w:r>
      <w:r>
        <w:rPr>
          <w:rFonts w:hint="eastAsia" w:ascii="方正小标宋简体" w:hAnsi="方正小标宋简体" w:eastAsia="方正小标宋简体" w:cs="方正小标宋简体"/>
          <w:sz w:val="44"/>
          <w:szCs w:val="44"/>
          <w:lang w:eastAsia="zh-CN"/>
        </w:rPr>
        <w:t>）</w:t>
      </w:r>
    </w:p>
    <w:p w14:paraId="2F137D83">
      <w:pPr>
        <w:pStyle w:val="3"/>
        <w:adjustRightInd w:val="0"/>
        <w:snapToGrid w:val="0"/>
        <w:spacing w:after="0"/>
        <w:ind w:left="0" w:leftChars="0" w:firstLine="0" w:firstLineChars="0"/>
        <w:jc w:val="left"/>
        <w:rPr>
          <w:rFonts w:hint="eastAsia"/>
          <w:b/>
          <w:bCs/>
          <w:lang w:val="en-US" w:eastAsia="zh-CN"/>
        </w:rPr>
      </w:pPr>
    </w:p>
    <w:p w14:paraId="1A0F0C95">
      <w:pPr>
        <w:pStyle w:val="3"/>
        <w:adjustRightInd w:val="0"/>
        <w:snapToGrid w:val="0"/>
        <w:spacing w:after="0"/>
        <w:ind w:left="0" w:leftChars="0" w:firstLine="0" w:firstLineChars="0"/>
        <w:jc w:val="left"/>
        <w:rPr>
          <w:b/>
          <w:bCs/>
        </w:rPr>
      </w:pPr>
      <w:r>
        <w:rPr>
          <w:rFonts w:hint="eastAsia"/>
          <w:b/>
          <w:bCs/>
          <w:lang w:val="en-US" w:eastAsia="zh-CN"/>
        </w:rPr>
        <w:t>科研人员</w:t>
      </w:r>
      <w:r>
        <w:rPr>
          <w:rFonts w:hint="eastAsia"/>
          <w:b/>
          <w:bCs/>
        </w:rPr>
        <w:t>（</w:t>
      </w:r>
      <w:r>
        <w:rPr>
          <w:rFonts w:hint="eastAsia"/>
          <w:b/>
          <w:bCs/>
          <w:lang w:val="en-US" w:eastAsia="zh-CN"/>
        </w:rPr>
        <w:t>签字</w:t>
      </w:r>
      <w:r>
        <w:rPr>
          <w:rFonts w:hint="eastAsia"/>
          <w:b/>
          <w:bCs/>
        </w:rPr>
        <w:t>）：</w:t>
      </w:r>
    </w:p>
    <w:tbl>
      <w:tblPr>
        <w:tblStyle w:val="4"/>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2"/>
        <w:gridCol w:w="1326"/>
        <w:gridCol w:w="1331"/>
        <w:gridCol w:w="1331"/>
        <w:gridCol w:w="1331"/>
        <w:gridCol w:w="1331"/>
        <w:gridCol w:w="1331"/>
        <w:gridCol w:w="1331"/>
        <w:gridCol w:w="1334"/>
        <w:gridCol w:w="1344"/>
      </w:tblGrid>
      <w:tr w14:paraId="477F7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016E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ascii="Times New Roman Regular" w:hAnsi="Times New Roman Regular" w:eastAsia="Times New Roman Regular" w:cs="Times New Roman Regular"/>
                <w:b w:val="0"/>
                <w:bCs w:val="0"/>
                <w:i w:val="0"/>
                <w:iCs w:val="0"/>
                <w:color w:val="0F1115"/>
                <w:sz w:val="24"/>
                <w:szCs w:val="24"/>
                <w:u w:val="none"/>
              </w:rPr>
            </w:pPr>
            <w:r>
              <w:rPr>
                <w:rStyle w:val="7"/>
                <w:b w:val="0"/>
                <w:bCs w:val="0"/>
                <w:lang w:val="en-US" w:eastAsia="zh-CN" w:bidi="ar"/>
              </w:rPr>
              <w:t>序号</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BD3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Style w:val="7"/>
                <w:rFonts w:hint="default"/>
                <w:b w:val="0"/>
                <w:bCs w:val="0"/>
                <w:lang w:val="en-US" w:eastAsia="zh-CN" w:bidi="ar"/>
              </w:rPr>
            </w:pPr>
            <w:r>
              <w:rPr>
                <w:rStyle w:val="7"/>
                <w:rFonts w:hint="eastAsia"/>
                <w:b w:val="0"/>
                <w:bCs w:val="0"/>
                <w:lang w:val="en-US" w:eastAsia="zh-CN" w:bidi="ar"/>
              </w:rPr>
              <w:t>科研人员</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FBE5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b w:val="0"/>
                <w:bCs w:val="0"/>
                <w:i w:val="0"/>
                <w:iCs w:val="0"/>
                <w:color w:val="0F1115"/>
                <w:sz w:val="24"/>
                <w:szCs w:val="24"/>
                <w:u w:val="none"/>
              </w:rPr>
            </w:pPr>
            <w:r>
              <w:rPr>
                <w:rStyle w:val="7"/>
                <w:b w:val="0"/>
                <w:bCs w:val="0"/>
                <w:lang w:val="en-US" w:eastAsia="zh-CN" w:bidi="ar"/>
              </w:rPr>
              <w:t>科技成果名称</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CD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b w:val="0"/>
                <w:bCs w:val="0"/>
                <w:i w:val="0"/>
                <w:iCs w:val="0"/>
                <w:color w:val="0F1115"/>
                <w:sz w:val="24"/>
                <w:szCs w:val="24"/>
                <w:u w:val="none"/>
              </w:rPr>
            </w:pPr>
            <w:r>
              <w:rPr>
                <w:rStyle w:val="7"/>
                <w:b w:val="0"/>
                <w:bCs w:val="0"/>
                <w:lang w:val="en-US" w:eastAsia="zh-CN" w:bidi="ar"/>
              </w:rPr>
              <w:t>转化方式（转让</w:t>
            </w:r>
            <w:r>
              <w:rPr>
                <w:rStyle w:val="8"/>
                <w:b w:val="0"/>
                <w:bCs w:val="0"/>
                <w:lang w:val="en-US" w:eastAsia="zh-CN" w:bidi="ar"/>
              </w:rPr>
              <w:t>/</w:t>
            </w:r>
            <w:r>
              <w:rPr>
                <w:rStyle w:val="7"/>
                <w:b w:val="0"/>
                <w:bCs w:val="0"/>
                <w:lang w:val="en-US" w:eastAsia="zh-CN" w:bidi="ar"/>
              </w:rPr>
              <w:t>许可）</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FAF2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b w:val="0"/>
                <w:bCs w:val="0"/>
                <w:i w:val="0"/>
                <w:iCs w:val="0"/>
                <w:color w:val="0F1115"/>
                <w:sz w:val="24"/>
                <w:szCs w:val="24"/>
                <w:u w:val="none"/>
              </w:rPr>
            </w:pPr>
            <w:r>
              <w:rPr>
                <w:rStyle w:val="7"/>
                <w:b w:val="0"/>
                <w:bCs w:val="0"/>
                <w:lang w:val="en-US" w:eastAsia="zh-CN" w:bidi="ar"/>
              </w:rPr>
              <w:t>实际到账金额</w:t>
            </w:r>
            <w:r>
              <w:rPr>
                <w:rStyle w:val="8"/>
                <w:b w:val="0"/>
                <w:bCs w:val="0"/>
                <w:lang w:val="en-US" w:eastAsia="zh-CN" w:bidi="ar"/>
              </w:rPr>
              <w:t>/</w:t>
            </w:r>
            <w:r>
              <w:rPr>
                <w:rStyle w:val="7"/>
                <w:b w:val="0"/>
                <w:bCs w:val="0"/>
                <w:lang w:val="en-US" w:eastAsia="zh-CN" w:bidi="ar"/>
              </w:rPr>
              <w:t>评估价（万元）</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543F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b w:val="0"/>
                <w:bCs w:val="0"/>
                <w:i w:val="0"/>
                <w:iCs w:val="0"/>
                <w:color w:val="0F1115"/>
                <w:sz w:val="24"/>
                <w:szCs w:val="24"/>
                <w:u w:val="none"/>
              </w:rPr>
            </w:pPr>
            <w:r>
              <w:rPr>
                <w:rStyle w:val="7"/>
                <w:b w:val="0"/>
                <w:bCs w:val="0"/>
                <w:lang w:val="en-US" w:eastAsia="zh-CN" w:bidi="ar"/>
              </w:rPr>
              <w:t>是否在安徽省技术合同登记系统登记</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2B9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Style w:val="7"/>
                <w:b w:val="0"/>
                <w:bCs w:val="0"/>
                <w:lang w:val="en-US" w:eastAsia="zh-CN" w:bidi="ar"/>
              </w:rPr>
            </w:pPr>
            <w:r>
              <w:rPr>
                <w:rStyle w:val="7"/>
                <w:b w:val="0"/>
                <w:bCs w:val="0"/>
                <w:lang w:val="en-US" w:eastAsia="zh-CN" w:bidi="ar"/>
              </w:rPr>
              <w:t>技术合同登记编号</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7365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b w:val="0"/>
                <w:bCs w:val="0"/>
                <w:i w:val="0"/>
                <w:iCs w:val="0"/>
                <w:color w:val="0F1115"/>
                <w:sz w:val="24"/>
                <w:szCs w:val="24"/>
                <w:u w:val="none"/>
              </w:rPr>
            </w:pPr>
            <w:r>
              <w:rPr>
                <w:rStyle w:val="7"/>
                <w:b w:val="0"/>
                <w:bCs w:val="0"/>
                <w:lang w:val="en-US" w:eastAsia="zh-CN" w:bidi="ar"/>
              </w:rPr>
              <w:t>转化承接企业名称（在</w:t>
            </w:r>
            <w:r>
              <w:rPr>
                <w:rStyle w:val="8"/>
                <w:b w:val="0"/>
                <w:bCs w:val="0"/>
                <w:lang w:val="en-US" w:eastAsia="zh-CN" w:bidi="ar"/>
              </w:rPr>
              <w:t>“</w:t>
            </w:r>
            <w:r>
              <w:rPr>
                <w:rStyle w:val="7"/>
                <w:b w:val="0"/>
                <w:bCs w:val="0"/>
                <w:lang w:val="en-US" w:eastAsia="zh-CN" w:bidi="ar"/>
              </w:rPr>
              <w:t>科大硅谷</w:t>
            </w:r>
            <w:r>
              <w:rPr>
                <w:rStyle w:val="8"/>
                <w:b w:val="0"/>
                <w:bCs w:val="0"/>
                <w:lang w:val="en-US" w:eastAsia="zh-CN" w:bidi="ar"/>
              </w:rPr>
              <w:t>”</w:t>
            </w:r>
            <w:r>
              <w:rPr>
                <w:rStyle w:val="7"/>
                <w:b w:val="0"/>
                <w:bCs w:val="0"/>
                <w:lang w:val="en-US" w:eastAsia="zh-CN" w:bidi="ar"/>
              </w:rPr>
              <w:t>片区内）</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49BC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b w:val="0"/>
                <w:bCs w:val="0"/>
                <w:i w:val="0"/>
                <w:iCs w:val="0"/>
                <w:color w:val="0F1115"/>
                <w:sz w:val="24"/>
                <w:szCs w:val="24"/>
                <w:u w:val="none"/>
              </w:rPr>
            </w:pPr>
            <w:r>
              <w:rPr>
                <w:rStyle w:val="7"/>
                <w:b w:val="0"/>
                <w:bCs w:val="0"/>
                <w:lang w:val="en-US" w:eastAsia="zh-CN" w:bidi="ar"/>
              </w:rPr>
              <w:t>申报奖励金额（万元）</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CBC0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b w:val="0"/>
                <w:bCs w:val="0"/>
                <w:i w:val="0"/>
                <w:iCs w:val="0"/>
                <w:color w:val="0F1115"/>
                <w:sz w:val="24"/>
                <w:szCs w:val="24"/>
                <w:u w:val="none"/>
              </w:rPr>
            </w:pPr>
            <w:r>
              <w:rPr>
                <w:rStyle w:val="7"/>
                <w:b w:val="0"/>
                <w:bCs w:val="0"/>
                <w:lang w:val="en-US" w:eastAsia="zh-CN" w:bidi="ar"/>
              </w:rPr>
              <w:t>是否享受过其</w:t>
            </w:r>
            <w:r>
              <w:rPr>
                <w:rStyle w:val="7"/>
                <w:b w:val="0"/>
                <w:bCs w:val="0"/>
                <w:color w:val="auto"/>
                <w:highlight w:val="none"/>
                <w:lang w:val="en-US" w:eastAsia="zh-CN" w:bidi="ar"/>
              </w:rPr>
              <w:t>他</w:t>
            </w:r>
            <w:r>
              <w:rPr>
                <w:rStyle w:val="7"/>
                <w:rFonts w:hint="eastAsia"/>
                <w:b w:val="0"/>
                <w:bCs w:val="0"/>
                <w:color w:val="auto"/>
                <w:highlight w:val="none"/>
                <w:lang w:val="en-US" w:eastAsia="zh-CN" w:bidi="ar"/>
              </w:rPr>
              <w:t>省/</w:t>
            </w:r>
            <w:r>
              <w:rPr>
                <w:rStyle w:val="7"/>
                <w:b w:val="0"/>
                <w:bCs w:val="0"/>
                <w:color w:val="auto"/>
                <w:highlight w:val="none"/>
                <w:lang w:val="en-US" w:eastAsia="zh-CN" w:bidi="ar"/>
              </w:rPr>
              <w:t>市级财</w:t>
            </w:r>
            <w:r>
              <w:rPr>
                <w:rStyle w:val="7"/>
                <w:b w:val="0"/>
                <w:bCs w:val="0"/>
                <w:lang w:val="en-US" w:eastAsia="zh-CN" w:bidi="ar"/>
              </w:rPr>
              <w:t>政资金支持</w:t>
            </w:r>
          </w:p>
        </w:tc>
      </w:tr>
      <w:tr w14:paraId="7DC1A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0"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B117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Style w:val="9"/>
                <w:lang w:val="en-US" w:eastAsia="zh-CN" w:bidi="ar"/>
              </w:rPr>
              <w:t>填报说明</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C6AF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Style w:val="9"/>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8DFC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Style w:val="9"/>
                <w:lang w:val="en-US" w:eastAsia="zh-CN" w:bidi="ar"/>
              </w:rPr>
              <w:t>填写</w:t>
            </w:r>
            <w:r>
              <w:rPr>
                <w:rStyle w:val="9"/>
                <w:rFonts w:hint="eastAsia"/>
                <w:lang w:val="en-US" w:eastAsia="zh-CN" w:bidi="ar"/>
              </w:rPr>
              <w:t>知识产权</w:t>
            </w:r>
            <w:r>
              <w:rPr>
                <w:rStyle w:val="9"/>
                <w:lang w:val="en-US" w:eastAsia="zh-CN" w:bidi="ar"/>
              </w:rPr>
              <w:t>名称</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42BF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Style w:val="9"/>
                <w:lang w:val="en-US" w:eastAsia="zh-CN" w:bidi="ar"/>
              </w:rPr>
              <w:t>选择一项</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A5DD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Style w:val="9"/>
                <w:lang w:val="en-US" w:eastAsia="zh-CN" w:bidi="ar"/>
              </w:rPr>
              <w:t>转让</w:t>
            </w:r>
            <w:r>
              <w:rPr>
                <w:rStyle w:val="10"/>
                <w:lang w:val="en-US" w:eastAsia="zh-CN" w:bidi="ar"/>
              </w:rPr>
              <w:t>/</w:t>
            </w:r>
            <w:r>
              <w:rPr>
                <w:rStyle w:val="9"/>
                <w:lang w:val="en-US" w:eastAsia="zh-CN" w:bidi="ar"/>
              </w:rPr>
              <w:t>许可：实际到账现金</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EE8D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F1115"/>
                <w:sz w:val="24"/>
                <w:szCs w:val="24"/>
                <w:u w:val="none"/>
                <w:lang w:val="en-US"/>
              </w:rPr>
            </w:pPr>
            <w:r>
              <w:rPr>
                <w:rStyle w:val="9"/>
                <w:rFonts w:hint="eastAsia"/>
                <w:lang w:val="en-US" w:eastAsia="zh-CN" w:bidi="ar"/>
              </w:rPr>
              <w:t>是/否</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9F17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Style w:val="9"/>
                <w:lang w:val="en-US" w:eastAsia="zh-CN" w:bidi="ar"/>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4615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Style w:val="9"/>
                <w:lang w:val="en-US" w:eastAsia="zh-CN" w:bidi="ar"/>
              </w:rPr>
              <w:t>须在片区内注册</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517E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Style w:val="9"/>
                <w:lang w:val="en-US" w:eastAsia="zh-CN" w:bidi="ar"/>
              </w:rPr>
              <w:t>按实际到账额的</w:t>
            </w:r>
            <w:r>
              <w:rPr>
                <w:rStyle w:val="10"/>
                <w:lang w:val="en-US" w:eastAsia="zh-CN" w:bidi="ar"/>
              </w:rPr>
              <w:t>10%</w:t>
            </w:r>
            <w:r>
              <w:rPr>
                <w:rStyle w:val="9"/>
                <w:lang w:val="en-US" w:eastAsia="zh-CN" w:bidi="ar"/>
              </w:rPr>
              <w:t>计算，最高</w:t>
            </w:r>
            <w:r>
              <w:rPr>
                <w:rStyle w:val="10"/>
                <w:lang w:val="en-US" w:eastAsia="zh-CN" w:bidi="ar"/>
              </w:rPr>
              <w:t>100</w:t>
            </w:r>
            <w:r>
              <w:rPr>
                <w:rStyle w:val="9"/>
                <w:lang w:val="en-US" w:eastAsia="zh-CN" w:bidi="ar"/>
              </w:rPr>
              <w:t>万</w:t>
            </w:r>
          </w:p>
        </w:tc>
        <w:tc>
          <w:tcPr>
            <w:tcW w:w="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3FE3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Style w:val="9"/>
                <w:lang w:val="en-US" w:eastAsia="zh-CN" w:bidi="ar"/>
              </w:rPr>
              <w:t>没有请填</w:t>
            </w:r>
            <w:r>
              <w:rPr>
                <w:rStyle w:val="10"/>
                <w:lang w:val="en-US" w:eastAsia="zh-CN" w:bidi="ar"/>
              </w:rPr>
              <w:t>“</w:t>
            </w:r>
            <w:r>
              <w:rPr>
                <w:rStyle w:val="9"/>
                <w:lang w:val="en-US" w:eastAsia="zh-CN" w:bidi="ar"/>
              </w:rPr>
              <w:t>否，若有，请填写详细信息以及补助方式或金额</w:t>
            </w:r>
          </w:p>
        </w:tc>
      </w:tr>
      <w:tr w14:paraId="0BF80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8EC8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00000"/>
                <w:sz w:val="22"/>
                <w:szCs w:val="22"/>
                <w:u w:val="none"/>
              </w:rPr>
            </w:pPr>
            <w:r>
              <w:rPr>
                <w:rFonts w:hint="default" w:ascii="Times New Roman Regular" w:hAnsi="Times New Roman Regular" w:eastAsia="Times New Roman Regular" w:cs="Times New Roman Regular"/>
                <w:i w:val="0"/>
                <w:iCs w:val="0"/>
                <w:color w:val="000000"/>
                <w:kern w:val="0"/>
                <w:sz w:val="22"/>
                <w:szCs w:val="22"/>
                <w:u w:val="none"/>
                <w:lang w:val="en-US" w:eastAsia="zh-CN" w:bidi="ar"/>
              </w:rPr>
              <w:t>1</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919B1">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8747">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96000">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3389C">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2BB1E">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9BAB9">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37458">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0C140">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FA255">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r>
      <w:tr w14:paraId="7BDD5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838B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00000"/>
                <w:sz w:val="22"/>
                <w:szCs w:val="22"/>
                <w:u w:val="none"/>
              </w:rPr>
            </w:pPr>
            <w:r>
              <w:rPr>
                <w:rFonts w:hint="default" w:ascii="Times New Roman Regular" w:hAnsi="Times New Roman Regular" w:eastAsia="Times New Roman Regular" w:cs="Times New Roman Regular"/>
                <w:i w:val="0"/>
                <w:iCs w:val="0"/>
                <w:color w:val="000000"/>
                <w:kern w:val="0"/>
                <w:sz w:val="22"/>
                <w:szCs w:val="22"/>
                <w:u w:val="none"/>
                <w:lang w:val="en-US" w:eastAsia="zh-CN" w:bidi="ar"/>
              </w:rPr>
              <w:t>2</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C76BE">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CA40D">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2688">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2F58">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2FE7F">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E8FE3">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52350">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356D">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9D2EE">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r>
      <w:tr w14:paraId="34E5D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470E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00000"/>
                <w:sz w:val="22"/>
                <w:szCs w:val="22"/>
                <w:u w:val="none"/>
              </w:rPr>
            </w:pPr>
            <w:r>
              <w:rPr>
                <w:rFonts w:hint="default" w:ascii="Times New Roman Regular" w:hAnsi="Times New Roman Regular" w:eastAsia="Times New Roman Regular" w:cs="Times New Roman Regular"/>
                <w:i w:val="0"/>
                <w:iCs w:val="0"/>
                <w:color w:val="000000"/>
                <w:kern w:val="0"/>
                <w:sz w:val="22"/>
                <w:szCs w:val="22"/>
                <w:u w:val="none"/>
                <w:lang w:val="en-US" w:eastAsia="zh-CN" w:bidi="ar"/>
              </w:rPr>
              <w:t>3</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C5E6D">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4270C">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D7072">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FD251">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5300">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77DE4">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F82ED">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4569">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61C0">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r>
      <w:tr w14:paraId="77C2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DF7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Times New Roman Regular" w:hAnsi="Times New Roman Regular" w:eastAsia="Times New Roman Regular" w:cs="Times New Roman Regular"/>
                <w:i w:val="0"/>
                <w:iCs w:val="0"/>
                <w:color w:val="000000"/>
                <w:sz w:val="22"/>
                <w:szCs w:val="22"/>
                <w:u w:val="none"/>
              </w:rPr>
            </w:pPr>
            <w:r>
              <w:rPr>
                <w:rFonts w:hint="default" w:ascii="Times New Roman Regular" w:hAnsi="Times New Roman Regular" w:eastAsia="Times New Roman Regular" w:cs="Times New Roman Regular"/>
                <w:i w:val="0"/>
                <w:iCs w:val="0"/>
                <w:color w:val="000000"/>
                <w:kern w:val="0"/>
                <w:sz w:val="22"/>
                <w:szCs w:val="22"/>
                <w:u w:val="none"/>
                <w:lang w:val="en-US" w:eastAsia="zh-CN" w:bidi="ar"/>
              </w:rPr>
              <w:t>...</w:t>
            </w:r>
          </w:p>
        </w:tc>
        <w:tc>
          <w:tcPr>
            <w:tcW w:w="5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7196C">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B9335">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9C5D">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49075">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9DA2">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DE75">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06A82">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E1117">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74F51">
            <w:pPr>
              <w:keepNext w:val="0"/>
              <w:keepLines w:val="0"/>
              <w:pageBreakBefore w:val="0"/>
              <w:widowControl/>
              <w:kinsoku/>
              <w:wordWrap/>
              <w:overflowPunct/>
              <w:topLinePunct w:val="0"/>
              <w:autoSpaceDE/>
              <w:autoSpaceDN/>
              <w:bidi w:val="0"/>
              <w:adjustRightInd/>
              <w:snapToGrid/>
              <w:spacing w:line="360" w:lineRule="exact"/>
              <w:jc w:val="center"/>
              <w:rPr>
                <w:rFonts w:hint="default" w:ascii="Times New Roman Regular" w:hAnsi="Times New Roman Regular" w:eastAsia="Times New Roman Regular" w:cs="Times New Roman Regular"/>
                <w:i w:val="0"/>
                <w:iCs w:val="0"/>
                <w:color w:val="000000"/>
                <w:sz w:val="22"/>
                <w:szCs w:val="22"/>
                <w:u w:val="none"/>
              </w:rPr>
            </w:pPr>
          </w:p>
        </w:tc>
      </w:tr>
    </w:tbl>
    <w:p w14:paraId="4644EFE1">
      <w:pPr>
        <w:jc w:val="center"/>
        <w:rPr>
          <w:rFonts w:hint="eastAsia" w:ascii="Times New Roman" w:hAnsi="Times New Roman" w:eastAsia="方正小标宋简体" w:cs="方正小标宋简体"/>
          <w:sz w:val="44"/>
          <w:szCs w:val="44"/>
          <w:lang w:val="en-US" w:eastAsia="zh-CN"/>
        </w:rPr>
        <w:sectPr>
          <w:pgSz w:w="16838" w:h="11906" w:orient="landscape"/>
          <w:pgMar w:top="1474" w:right="2098" w:bottom="1587" w:left="1984" w:header="851" w:footer="1587" w:gutter="113"/>
          <w:pgNumType w:fmt="decimal"/>
          <w:cols w:space="720" w:num="1"/>
          <w:rtlGutter w:val="0"/>
          <w:docGrid w:linePitch="312" w:charSpace="0"/>
        </w:sectPr>
      </w:pPr>
    </w:p>
    <w:p w14:paraId="018B4455">
      <w:pPr>
        <w:jc w:val="center"/>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真实性及不重复享受财政资金承诺书</w:t>
      </w:r>
    </w:p>
    <w:p w14:paraId="3833EE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楷体_GBK" w:cs="方正楷体_GBK"/>
          <w:sz w:val="32"/>
          <w:szCs w:val="32"/>
          <w:lang w:val="en-US" w:eastAsia="zh-CN"/>
        </w:rPr>
      </w:pPr>
      <w:r>
        <w:rPr>
          <w:rFonts w:hint="eastAsia" w:ascii="Times New Roman" w:hAnsi="Times New Roman" w:eastAsia="方正楷体_GBK" w:cs="方正楷体_GBK"/>
          <w:sz w:val="32"/>
          <w:szCs w:val="32"/>
          <w:lang w:val="en-US" w:eastAsia="zh-CN"/>
        </w:rPr>
        <w:t>（模板）</w:t>
      </w:r>
    </w:p>
    <w:p w14:paraId="3923A2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lang w:val="en-US" w:eastAsia="zh-CN"/>
        </w:rPr>
      </w:pPr>
    </w:p>
    <w:p w14:paraId="0876D8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本单位（个人）本着诚实信用的原则郑重承诺：</w:t>
      </w:r>
    </w:p>
    <w:p w14:paraId="291744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1.本次提交申报的相关信息及佐证材料均真实、准确、可靠，如有不实之处，或违反相关规定，愿负相应法律责任，并承担由此产生的一切后果。</w:t>
      </w:r>
    </w:p>
    <w:p w14:paraId="4D4E82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2.本次申报事项未享受市级同类政策支持，不存在重复申报的情况，如有弄虚作假，自愿退回全部支持资金并承担一切法律责任。</w:t>
      </w:r>
    </w:p>
    <w:p w14:paraId="3EB8E6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3.如获相关政策支持，保证资金使用合法合规，自愿按照要求接受审计和检查，如不配合或者拒绝接受审计和检查，自愿退回全部支持资金并承担相应责任。</w:t>
      </w:r>
    </w:p>
    <w:p w14:paraId="508A1DAC">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p>
    <w:p w14:paraId="5DEAFAA2">
      <w:pPr>
        <w:pStyle w:val="3"/>
        <w:ind w:left="0" w:leftChars="0" w:firstLine="640"/>
        <w:rPr>
          <w:rFonts w:hint="eastAsia" w:ascii="仿宋_GB2312" w:hAnsi="仿宋_GB2312" w:cs="仿宋_GB2312"/>
          <w:szCs w:val="32"/>
        </w:rPr>
      </w:pPr>
    </w:p>
    <w:p w14:paraId="2141C2C4">
      <w:pPr>
        <w:pStyle w:val="3"/>
        <w:ind w:left="0" w:leftChars="0" w:firstLine="640"/>
        <w:rPr>
          <w:rFonts w:ascii="仿宋_GB2312" w:hAnsi="仿宋_GB2312" w:cs="仿宋_GB2312"/>
          <w:szCs w:val="32"/>
        </w:rPr>
      </w:pPr>
      <w:r>
        <w:rPr>
          <w:rFonts w:hint="eastAsia" w:ascii="仿宋_GB2312" w:hAnsi="仿宋_GB2312" w:cs="仿宋_GB2312"/>
          <w:szCs w:val="32"/>
        </w:rPr>
        <w:t>法定代表人</w:t>
      </w:r>
      <w:r>
        <w:rPr>
          <w:rFonts w:hint="eastAsia" w:ascii="仿宋_GB2312" w:hAnsi="仿宋_GB2312" w:cs="仿宋_GB2312"/>
          <w:szCs w:val="32"/>
          <w:lang w:val="en-US" w:eastAsia="zh-CN"/>
        </w:rPr>
        <w:t>/</w:t>
      </w:r>
      <w:r>
        <w:rPr>
          <w:rFonts w:hint="eastAsia" w:ascii="仿宋_GB2312" w:hAnsi="仿宋_GB2312" w:cs="仿宋_GB2312"/>
          <w:szCs w:val="32"/>
        </w:rPr>
        <w:t>个人</w:t>
      </w:r>
      <w:r>
        <w:rPr>
          <w:rFonts w:hint="eastAsia" w:ascii="仿宋_GB2312" w:hAnsi="仿宋_GB2312" w:cs="仿宋_GB2312"/>
          <w:szCs w:val="32"/>
          <w:lang w:eastAsia="zh-CN"/>
        </w:rPr>
        <w:t>（</w:t>
      </w:r>
      <w:r>
        <w:rPr>
          <w:rFonts w:hint="eastAsia" w:ascii="仿宋_GB2312" w:hAnsi="仿宋_GB2312" w:cs="仿宋_GB2312"/>
          <w:szCs w:val="32"/>
        </w:rPr>
        <w:t>签字）：</w:t>
      </w:r>
    </w:p>
    <w:p w14:paraId="6E0E0F7B">
      <w:pPr>
        <w:keepNext w:val="0"/>
        <w:keepLines w:val="0"/>
        <w:pageBreakBefore w:val="0"/>
        <w:widowControl w:val="0"/>
        <w:kinsoku/>
        <w:wordWrap/>
        <w:overflowPunct/>
        <w:topLinePunct w:val="0"/>
        <w:autoSpaceDE/>
        <w:autoSpaceDN/>
        <w:bidi w:val="0"/>
        <w:adjustRightInd/>
        <w:snapToGrid/>
        <w:spacing w:after="120" w:line="560" w:lineRule="exact"/>
        <w:jc w:val="both"/>
        <w:textAlignment w:val="auto"/>
        <w:rPr>
          <w:rFonts w:hint="eastAsia" w:ascii="Times New Roman" w:hAnsi="Times New Roman" w:eastAsia="仿宋_GB2312" w:cs="仿宋_GB2312"/>
          <w:kern w:val="2"/>
          <w:sz w:val="32"/>
          <w:szCs w:val="32"/>
          <w:lang w:val="en-US" w:eastAsia="zh-CN" w:bidi="ar-SA"/>
        </w:rPr>
      </w:pPr>
    </w:p>
    <w:p w14:paraId="0E545D20">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单位名称（盖章）：</w:t>
      </w:r>
    </w:p>
    <w:p w14:paraId="43766A41">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p>
    <w:p w14:paraId="709FC2B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cs="仿宋_GB2312"/>
          <w:sz w:val="32"/>
          <w:szCs w:val="32"/>
          <w:lang w:val="en-US" w:eastAsia="zh-CN"/>
        </w:rPr>
        <w:sectPr>
          <w:pgSz w:w="11906" w:h="16838"/>
          <w:pgMar w:top="2098" w:right="1587" w:bottom="1984" w:left="1474" w:header="851" w:footer="1587" w:gutter="113"/>
          <w:pgNumType w:fmt="decimal"/>
          <w:cols w:space="720" w:num="1"/>
          <w:rtlGutter w:val="0"/>
          <w:docGrid w:linePitch="312" w:charSpace="0"/>
        </w:sectPr>
      </w:pPr>
      <w:r>
        <w:rPr>
          <w:rFonts w:hint="eastAsia" w:ascii="Times New Roman" w:hAnsi="Times New Roman" w:eastAsia="仿宋_GB2312" w:cs="仿宋_GB2312"/>
          <w:kern w:val="2"/>
          <w:sz w:val="32"/>
          <w:szCs w:val="32"/>
          <w:lang w:val="en-US" w:eastAsia="zh-CN" w:bidi="ar-SA"/>
        </w:rPr>
        <w:t xml:space="preserve">                                   年  月  日</w:t>
      </w:r>
    </w:p>
    <w:p w14:paraId="1CF69D83">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r>
        <w:rPr>
          <w:rFonts w:hint="eastAsia" w:ascii="Times New Roman" w:hAnsi="Times New Roman" w:eastAsia="仿宋_GB2312" w:cs="Times New Roman"/>
          <w:kern w:val="2"/>
          <w:sz w:val="32"/>
          <w:szCs w:val="20"/>
          <w:lang w:val="en-US" w:eastAsia="zh-CN" w:bidi="ar-SA"/>
        </w:rPr>
        <w:t>身份证或护照：</w:t>
      </w:r>
    </w:p>
    <w:p w14:paraId="6F41A6CA">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176D237A">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6EAAAB15">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5C8FA60E">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r>
        <w:rPr>
          <w:rFonts w:hint="eastAsia" w:ascii="Times New Roman" w:hAnsi="Times New Roman" w:eastAsia="仿宋_GB2312" w:cs="Times New Roman"/>
          <w:kern w:val="2"/>
          <w:sz w:val="32"/>
          <w:szCs w:val="20"/>
          <w:lang w:val="en-US" w:eastAsia="zh-CN" w:bidi="ar-SA"/>
        </w:rPr>
        <w:t>个人信用报告：</w:t>
      </w:r>
    </w:p>
    <w:p w14:paraId="33F8848C">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79009DE9">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61DCD742">
      <w:pPr>
        <w:ind w:left="0" w:leftChars="0" w:firstLine="0" w:firstLineChars="0"/>
        <w:rPr>
          <w:rFonts w:hint="eastAsia" w:ascii="Times New Roman" w:hAnsi="Times New Roman"/>
          <w:lang w:val="en-US" w:eastAsia="zh-CN"/>
        </w:rPr>
        <w:sectPr>
          <w:pgSz w:w="11906" w:h="16838"/>
          <w:pgMar w:top="2098" w:right="1587" w:bottom="1984" w:left="1474" w:header="851" w:footer="1587" w:gutter="113"/>
          <w:pgNumType w:fmt="decimal"/>
          <w:cols w:space="720" w:num="1"/>
          <w:rtlGutter w:val="0"/>
          <w:docGrid w:linePitch="312" w:charSpace="0"/>
        </w:sectPr>
      </w:pPr>
    </w:p>
    <w:p w14:paraId="7896593D">
      <w:pPr>
        <w:keepNext/>
        <w:keepLines/>
        <w:pageBreakBefore w:val="0"/>
        <w:widowControl w:val="0"/>
        <w:kinsoku/>
        <w:wordWrap/>
        <w:overflowPunct/>
        <w:topLinePunct w:val="0"/>
        <w:autoSpaceDE/>
        <w:autoSpaceDN/>
        <w:bidi w:val="0"/>
        <w:adjustRightInd w:val="0"/>
        <w:snapToGrid w:val="0"/>
        <w:spacing w:line="500" w:lineRule="exact"/>
        <w:ind w:firstLine="640" w:firstLineChars="200"/>
        <w:jc w:val="both"/>
        <w:textAlignment w:val="auto"/>
        <w:outlineLvl w:val="0"/>
        <w:rPr>
          <w:rFonts w:hint="default"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一</w:t>
      </w:r>
      <w:r>
        <w:rPr>
          <w:rFonts w:ascii="Times New Roman" w:hAnsi="Times New Roman" w:eastAsia="黑体" w:cs="Times New Roman"/>
          <w:bCs/>
          <w:color w:val="000000"/>
          <w:kern w:val="44"/>
          <w:sz w:val="32"/>
          <w:szCs w:val="44"/>
          <w:lang w:val="en-US" w:eastAsia="zh-CN" w:bidi="ar-SA"/>
        </w:rPr>
        <w:t>、</w:t>
      </w:r>
      <w:r>
        <w:rPr>
          <w:rFonts w:hint="eastAsia" w:ascii="Times New Roman" w:hAnsi="Times New Roman" w:eastAsia="黑体" w:cs="Times New Roman"/>
          <w:bCs/>
          <w:color w:val="000000"/>
          <w:kern w:val="44"/>
          <w:sz w:val="32"/>
          <w:szCs w:val="44"/>
          <w:lang w:val="en-US" w:eastAsia="zh-CN" w:bidi="ar-SA"/>
        </w:rPr>
        <w:t>科研人员简介</w:t>
      </w:r>
    </w:p>
    <w:p w14:paraId="2765FCF3">
      <w:pPr>
        <w:keepNext/>
        <w:keepLines/>
        <w:pageBreakBefore w:val="0"/>
        <w:widowControl w:val="0"/>
        <w:kinsoku/>
        <w:wordWrap/>
        <w:overflowPunct/>
        <w:topLinePunct w:val="0"/>
        <w:autoSpaceDE/>
        <w:autoSpaceDN/>
        <w:bidi w:val="0"/>
        <w:adjustRightInd w:val="0"/>
        <w:snapToGrid w:val="0"/>
        <w:spacing w:line="500" w:lineRule="exact"/>
        <w:ind w:firstLine="640" w:firstLineChars="200"/>
        <w:textAlignment w:val="auto"/>
        <w:outlineLvl w:val="0"/>
        <w:rPr>
          <w:rFonts w:hint="eastAsia" w:ascii="Times New Roman" w:hAnsi="Times New Roman" w:eastAsia="黑体" w:cs="Times New Roman"/>
          <w:bCs/>
          <w:color w:val="000000"/>
          <w:kern w:val="44"/>
          <w:sz w:val="32"/>
          <w:szCs w:val="44"/>
          <w:lang w:eastAsia="zh-CN"/>
        </w:rPr>
      </w:pPr>
      <w:r>
        <w:rPr>
          <w:rFonts w:hint="eastAsia" w:ascii="Times New Roman" w:hAnsi="Times New Roman" w:eastAsia="黑体" w:cs="Times New Roman"/>
          <w:bCs/>
          <w:color w:val="000000"/>
          <w:kern w:val="44"/>
          <w:sz w:val="32"/>
          <w:szCs w:val="44"/>
          <w:lang w:eastAsia="zh-CN"/>
        </w:rPr>
        <w:t>二</w:t>
      </w:r>
      <w:r>
        <w:rPr>
          <w:rFonts w:ascii="Times New Roman" w:hAnsi="Times New Roman" w:eastAsia="黑体" w:cs="Times New Roman"/>
          <w:bCs/>
          <w:color w:val="000000"/>
          <w:kern w:val="44"/>
          <w:sz w:val="32"/>
          <w:szCs w:val="44"/>
        </w:rPr>
        <w:t>、</w:t>
      </w:r>
      <w:r>
        <w:rPr>
          <w:rFonts w:hint="eastAsia" w:ascii="Times New Roman" w:hAnsi="Times New Roman" w:eastAsia="黑体" w:cs="Times New Roman"/>
          <w:bCs/>
          <w:color w:val="000000"/>
          <w:kern w:val="44"/>
          <w:sz w:val="32"/>
          <w:szCs w:val="44"/>
          <w:lang w:val="en-US" w:eastAsia="zh-CN"/>
        </w:rPr>
        <w:t>科技成果简介及</w:t>
      </w:r>
      <w:r>
        <w:rPr>
          <w:rFonts w:hint="eastAsia" w:ascii="Times New Roman" w:hAnsi="Times New Roman" w:eastAsia="黑体" w:cs="Times New Roman"/>
          <w:bCs/>
          <w:color w:val="000000"/>
          <w:kern w:val="44"/>
          <w:sz w:val="32"/>
          <w:szCs w:val="44"/>
          <w:lang w:eastAsia="zh-CN"/>
        </w:rPr>
        <w:t>转化情况</w:t>
      </w:r>
    </w:p>
    <w:p w14:paraId="1924CC74">
      <w:pPr>
        <w:adjustRightInd w:val="0"/>
        <w:snapToGrid w:val="0"/>
        <w:spacing w:line="240" w:lineRule="auto"/>
        <w:ind w:firstLine="0" w:firstLineChars="0"/>
        <w:jc w:val="center"/>
        <w:rPr>
          <w:rFonts w:hint="eastAsia" w:ascii="Times New Roman" w:hAnsi="Times New Roman" w:eastAsia="黑体" w:cs="Times New Roman"/>
          <w:bCs/>
          <w:color w:val="000000"/>
          <w:kern w:val="44"/>
          <w:sz w:val="28"/>
          <w:szCs w:val="44"/>
          <w:lang w:val="en-US" w:eastAsia="zh-CN" w:bidi="ar-SA"/>
        </w:rPr>
      </w:pPr>
      <w:r>
        <w:rPr>
          <w:rFonts w:hint="eastAsia" w:ascii="Times New Roman" w:hAnsi="Times New Roman" w:eastAsia="黑体" w:cs="Times New Roman"/>
          <w:bCs/>
          <w:color w:val="000000"/>
          <w:kern w:val="44"/>
          <w:sz w:val="28"/>
          <w:szCs w:val="44"/>
          <w:lang w:val="en-US" w:eastAsia="zh-CN" w:bidi="ar-SA"/>
        </w:rPr>
        <w:t>2025年度成果转化服务情况一览表</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760"/>
        <w:gridCol w:w="1062"/>
        <w:gridCol w:w="992"/>
        <w:gridCol w:w="990"/>
        <w:gridCol w:w="1045"/>
        <w:gridCol w:w="1045"/>
        <w:gridCol w:w="1049"/>
        <w:gridCol w:w="1049"/>
      </w:tblGrid>
      <w:tr w14:paraId="1742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noWrap w:val="0"/>
            <w:vAlign w:val="center"/>
          </w:tcPr>
          <w:p w14:paraId="6ED4A568">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序号</w:t>
            </w:r>
          </w:p>
        </w:tc>
        <w:tc>
          <w:tcPr>
            <w:tcW w:w="446" w:type="pct"/>
            <w:noWrap w:val="0"/>
            <w:vAlign w:val="center"/>
          </w:tcPr>
          <w:p w14:paraId="7C8A9614">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成果名称</w:t>
            </w:r>
          </w:p>
        </w:tc>
        <w:tc>
          <w:tcPr>
            <w:tcW w:w="623" w:type="pct"/>
            <w:noWrap w:val="0"/>
            <w:vAlign w:val="center"/>
          </w:tcPr>
          <w:p w14:paraId="0EDB8DD7">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转化时间</w:t>
            </w:r>
          </w:p>
        </w:tc>
        <w:tc>
          <w:tcPr>
            <w:tcW w:w="582" w:type="pct"/>
            <w:noWrap w:val="0"/>
            <w:vAlign w:val="center"/>
          </w:tcPr>
          <w:p w14:paraId="0A9EB86E">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转化形式</w:t>
            </w:r>
          </w:p>
        </w:tc>
        <w:tc>
          <w:tcPr>
            <w:tcW w:w="579" w:type="pct"/>
            <w:noWrap w:val="0"/>
            <w:vAlign w:val="center"/>
          </w:tcPr>
          <w:p w14:paraId="363C5A15">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转化单位</w:t>
            </w:r>
          </w:p>
        </w:tc>
        <w:tc>
          <w:tcPr>
            <w:tcW w:w="613" w:type="pct"/>
            <w:noWrap w:val="0"/>
            <w:vAlign w:val="center"/>
          </w:tcPr>
          <w:p w14:paraId="39D8279C">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是否在“科大硅谷”范围</w:t>
            </w:r>
          </w:p>
        </w:tc>
        <w:tc>
          <w:tcPr>
            <w:tcW w:w="1045" w:type="dxa"/>
            <w:noWrap w:val="0"/>
            <w:vAlign w:val="center"/>
          </w:tcPr>
          <w:p w14:paraId="1A29CA4E">
            <w:pPr>
              <w:widowControl/>
              <w:adjustRightInd w:val="0"/>
              <w:snapToGrid w:val="0"/>
              <w:spacing w:line="240" w:lineRule="atLeast"/>
              <w:ind w:firstLine="0" w:firstLineChars="0"/>
              <w:jc w:val="center"/>
              <w:textAlignment w:val="center"/>
              <w:rPr>
                <w:rFonts w:hint="eastAsia" w:ascii="Times New Roman" w:hAnsi="Times New Roman" w:eastAsia="黑体" w:cs="Times New Roman"/>
                <w:color w:val="000000"/>
                <w:sz w:val="24"/>
                <w:u w:val="none"/>
                <w:lang w:eastAsia="zh-CN"/>
              </w:rPr>
            </w:pPr>
            <w:r>
              <w:rPr>
                <w:rFonts w:hint="eastAsia" w:ascii="Times New Roman" w:hAnsi="Times New Roman" w:eastAsia="黑体" w:cs="Times New Roman"/>
                <w:color w:val="000000"/>
                <w:sz w:val="24"/>
                <w:u w:val="none"/>
                <w:lang w:val="en-US" w:eastAsia="zh-CN"/>
              </w:rPr>
              <w:t>是否在安徽省技术合同登记系统登记</w:t>
            </w:r>
          </w:p>
        </w:tc>
        <w:tc>
          <w:tcPr>
            <w:tcW w:w="1049" w:type="dxa"/>
            <w:noWrap w:val="0"/>
            <w:vAlign w:val="center"/>
          </w:tcPr>
          <w:p w14:paraId="36659735">
            <w:pPr>
              <w:widowControl/>
              <w:adjustRightInd w:val="0"/>
              <w:snapToGrid w:val="0"/>
              <w:spacing w:line="240" w:lineRule="atLeast"/>
              <w:ind w:firstLine="0" w:firstLineChars="0"/>
              <w:jc w:val="center"/>
              <w:textAlignment w:val="center"/>
              <w:rPr>
                <w:rFonts w:hint="eastAsia" w:ascii="Times New Roman" w:hAnsi="Times New Roman" w:eastAsia="黑体" w:cs="Times New Roman"/>
                <w:color w:val="000000"/>
                <w:sz w:val="24"/>
                <w:u w:val="none"/>
                <w:lang w:eastAsia="zh-CN"/>
              </w:rPr>
            </w:pPr>
            <w:r>
              <w:rPr>
                <w:rFonts w:hint="eastAsia" w:ascii="Times New Roman" w:hAnsi="Times New Roman" w:eastAsia="黑体" w:cs="Times New Roman"/>
                <w:color w:val="000000"/>
                <w:sz w:val="24"/>
                <w:u w:val="none"/>
                <w:lang w:val="en-US" w:eastAsia="zh-CN"/>
              </w:rPr>
              <w:t>技术合同登记编号</w:t>
            </w:r>
          </w:p>
        </w:tc>
        <w:tc>
          <w:tcPr>
            <w:tcW w:w="615" w:type="pct"/>
            <w:noWrap w:val="0"/>
            <w:vAlign w:val="center"/>
          </w:tcPr>
          <w:p w14:paraId="18DB4179">
            <w:pPr>
              <w:widowControl/>
              <w:adjustRightInd w:val="0"/>
              <w:snapToGrid w:val="0"/>
              <w:spacing w:line="240" w:lineRule="atLeast"/>
              <w:ind w:firstLine="0" w:firstLineChars="0"/>
              <w:jc w:val="center"/>
              <w:textAlignment w:val="center"/>
              <w:rPr>
                <w:rFonts w:hint="eastAsia" w:ascii="Times New Roman" w:hAnsi="Times New Roman" w:eastAsia="黑体" w:cs="Times New Roman"/>
                <w:color w:val="000000"/>
                <w:sz w:val="24"/>
                <w:u w:val="none"/>
                <w:lang w:eastAsia="zh-CN"/>
              </w:rPr>
            </w:pPr>
            <w:r>
              <w:rPr>
                <w:rFonts w:hint="eastAsia" w:ascii="Times New Roman" w:hAnsi="Times New Roman" w:eastAsia="黑体" w:cs="Times New Roman"/>
                <w:color w:val="000000"/>
                <w:sz w:val="24"/>
                <w:u w:val="none"/>
                <w:lang w:val="en-US" w:eastAsia="zh-CN"/>
              </w:rPr>
              <w:t>实际到账金额/评估价（万元）</w:t>
            </w:r>
          </w:p>
        </w:tc>
      </w:tr>
      <w:tr w14:paraId="7736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8" w:type="pct"/>
            <w:noWrap w:val="0"/>
            <w:vAlign w:val="center"/>
          </w:tcPr>
          <w:p w14:paraId="19A30403">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1</w:t>
            </w:r>
          </w:p>
        </w:tc>
        <w:tc>
          <w:tcPr>
            <w:tcW w:w="446" w:type="pct"/>
            <w:noWrap w:val="0"/>
            <w:vAlign w:val="center"/>
          </w:tcPr>
          <w:p w14:paraId="0619911D">
            <w:pPr>
              <w:jc w:val="center"/>
              <w:rPr>
                <w:rFonts w:hint="eastAsia" w:ascii="Times New Roman" w:hAnsi="Times New Roman" w:eastAsia="仿宋_GB2312" w:cs="Times New Roman"/>
                <w:lang w:eastAsia="zh-CN"/>
              </w:rPr>
            </w:pPr>
          </w:p>
        </w:tc>
        <w:tc>
          <w:tcPr>
            <w:tcW w:w="623" w:type="pct"/>
            <w:noWrap w:val="0"/>
            <w:vAlign w:val="center"/>
          </w:tcPr>
          <w:p w14:paraId="1418EA8F">
            <w:pPr>
              <w:jc w:val="center"/>
              <w:rPr>
                <w:rFonts w:hint="eastAsia" w:ascii="Times New Roman" w:hAnsi="Times New Roman" w:eastAsia="仿宋_GB2312" w:cs="Times New Roman"/>
                <w:lang w:eastAsia="zh-CN"/>
              </w:rPr>
            </w:pPr>
          </w:p>
        </w:tc>
        <w:tc>
          <w:tcPr>
            <w:tcW w:w="582" w:type="pct"/>
            <w:noWrap w:val="0"/>
            <w:vAlign w:val="center"/>
          </w:tcPr>
          <w:p w14:paraId="41B6D0AD">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转让/许可</w:t>
            </w:r>
          </w:p>
        </w:tc>
        <w:tc>
          <w:tcPr>
            <w:tcW w:w="579" w:type="pct"/>
            <w:noWrap w:val="0"/>
            <w:vAlign w:val="center"/>
          </w:tcPr>
          <w:p w14:paraId="679F31C5">
            <w:pPr>
              <w:jc w:val="center"/>
              <w:rPr>
                <w:rFonts w:hint="eastAsia" w:ascii="Times New Roman" w:hAnsi="Times New Roman" w:eastAsia="仿宋_GB2312" w:cs="Times New Roman"/>
                <w:lang w:eastAsia="zh-CN"/>
              </w:rPr>
            </w:pPr>
          </w:p>
        </w:tc>
        <w:tc>
          <w:tcPr>
            <w:tcW w:w="613" w:type="pct"/>
            <w:noWrap w:val="0"/>
            <w:vAlign w:val="center"/>
          </w:tcPr>
          <w:p w14:paraId="7C70625B">
            <w:pPr>
              <w:jc w:val="center"/>
              <w:rPr>
                <w:rFonts w:hint="eastAsia" w:ascii="Times New Roman" w:hAnsi="Times New Roman" w:eastAsia="仿宋_GB2312" w:cs="Times New Roman"/>
                <w:lang w:eastAsia="zh-CN"/>
              </w:rPr>
            </w:pPr>
          </w:p>
        </w:tc>
        <w:tc>
          <w:tcPr>
            <w:tcW w:w="613" w:type="pct"/>
            <w:noWrap w:val="0"/>
            <w:vAlign w:val="center"/>
          </w:tcPr>
          <w:p w14:paraId="7FF04048">
            <w:pPr>
              <w:jc w:val="center"/>
              <w:rPr>
                <w:rFonts w:hint="eastAsia" w:ascii="Times New Roman" w:hAnsi="Times New Roman" w:eastAsia="仿宋_GB2312" w:cs="Times New Roman"/>
                <w:lang w:eastAsia="zh-CN"/>
              </w:rPr>
            </w:pPr>
          </w:p>
        </w:tc>
        <w:tc>
          <w:tcPr>
            <w:tcW w:w="615" w:type="pct"/>
            <w:noWrap w:val="0"/>
            <w:vAlign w:val="center"/>
          </w:tcPr>
          <w:p w14:paraId="328B2D63">
            <w:pPr>
              <w:jc w:val="center"/>
              <w:rPr>
                <w:rFonts w:hint="eastAsia" w:ascii="Times New Roman" w:hAnsi="Times New Roman" w:eastAsia="仿宋_GB2312" w:cs="Times New Roman"/>
                <w:lang w:eastAsia="zh-CN"/>
              </w:rPr>
            </w:pPr>
          </w:p>
        </w:tc>
        <w:tc>
          <w:tcPr>
            <w:tcW w:w="615" w:type="pct"/>
            <w:noWrap w:val="0"/>
            <w:vAlign w:val="center"/>
          </w:tcPr>
          <w:p w14:paraId="1FAB0241">
            <w:pPr>
              <w:jc w:val="center"/>
              <w:rPr>
                <w:rFonts w:hint="eastAsia" w:ascii="Times New Roman" w:hAnsi="Times New Roman" w:eastAsia="仿宋_GB2312" w:cs="Times New Roman"/>
                <w:lang w:eastAsia="zh-CN"/>
              </w:rPr>
            </w:pPr>
          </w:p>
        </w:tc>
      </w:tr>
      <w:tr w14:paraId="465F0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noWrap w:val="0"/>
            <w:vAlign w:val="center"/>
          </w:tcPr>
          <w:p w14:paraId="105A0497">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2</w:t>
            </w:r>
          </w:p>
        </w:tc>
        <w:tc>
          <w:tcPr>
            <w:tcW w:w="446" w:type="pct"/>
            <w:noWrap w:val="0"/>
            <w:vAlign w:val="center"/>
          </w:tcPr>
          <w:p w14:paraId="6542DC7A">
            <w:pPr>
              <w:jc w:val="center"/>
              <w:rPr>
                <w:rFonts w:hint="eastAsia" w:ascii="Times New Roman" w:hAnsi="Times New Roman" w:eastAsia="仿宋_GB2312" w:cs="Times New Roman"/>
                <w:lang w:eastAsia="zh-CN"/>
              </w:rPr>
            </w:pPr>
          </w:p>
        </w:tc>
        <w:tc>
          <w:tcPr>
            <w:tcW w:w="623" w:type="pct"/>
            <w:noWrap w:val="0"/>
            <w:vAlign w:val="center"/>
          </w:tcPr>
          <w:p w14:paraId="52FD6B7A">
            <w:pPr>
              <w:jc w:val="center"/>
              <w:rPr>
                <w:rFonts w:hint="eastAsia" w:ascii="Times New Roman" w:hAnsi="Times New Roman" w:eastAsia="仿宋_GB2312" w:cs="Times New Roman"/>
                <w:lang w:eastAsia="zh-CN"/>
              </w:rPr>
            </w:pPr>
          </w:p>
        </w:tc>
        <w:tc>
          <w:tcPr>
            <w:tcW w:w="582" w:type="pct"/>
            <w:noWrap w:val="0"/>
            <w:vAlign w:val="center"/>
          </w:tcPr>
          <w:p w14:paraId="35340173">
            <w:pPr>
              <w:jc w:val="center"/>
              <w:rPr>
                <w:rFonts w:hint="eastAsia" w:ascii="Times New Roman" w:hAnsi="Times New Roman" w:eastAsia="仿宋_GB2312" w:cs="Times New Roman"/>
                <w:lang w:eastAsia="zh-CN"/>
              </w:rPr>
            </w:pPr>
          </w:p>
        </w:tc>
        <w:tc>
          <w:tcPr>
            <w:tcW w:w="579" w:type="pct"/>
            <w:noWrap w:val="0"/>
            <w:vAlign w:val="center"/>
          </w:tcPr>
          <w:p w14:paraId="1BE8B7FB">
            <w:pPr>
              <w:jc w:val="center"/>
              <w:rPr>
                <w:rFonts w:hint="eastAsia" w:ascii="Times New Roman" w:hAnsi="Times New Roman" w:eastAsia="仿宋_GB2312" w:cs="Times New Roman"/>
                <w:lang w:eastAsia="zh-CN"/>
              </w:rPr>
            </w:pPr>
          </w:p>
        </w:tc>
        <w:tc>
          <w:tcPr>
            <w:tcW w:w="613" w:type="pct"/>
            <w:noWrap w:val="0"/>
            <w:vAlign w:val="center"/>
          </w:tcPr>
          <w:p w14:paraId="50E2968F">
            <w:pPr>
              <w:jc w:val="center"/>
              <w:rPr>
                <w:rFonts w:hint="eastAsia" w:ascii="Times New Roman" w:hAnsi="Times New Roman" w:eastAsia="仿宋_GB2312" w:cs="Times New Roman"/>
                <w:lang w:eastAsia="zh-CN"/>
              </w:rPr>
            </w:pPr>
          </w:p>
        </w:tc>
        <w:tc>
          <w:tcPr>
            <w:tcW w:w="613" w:type="pct"/>
            <w:noWrap w:val="0"/>
            <w:vAlign w:val="center"/>
          </w:tcPr>
          <w:p w14:paraId="14E2E568">
            <w:pPr>
              <w:jc w:val="center"/>
              <w:rPr>
                <w:rFonts w:hint="eastAsia" w:ascii="Times New Roman" w:hAnsi="Times New Roman" w:eastAsia="仿宋_GB2312" w:cs="Times New Roman"/>
                <w:lang w:eastAsia="zh-CN"/>
              </w:rPr>
            </w:pPr>
          </w:p>
        </w:tc>
        <w:tc>
          <w:tcPr>
            <w:tcW w:w="615" w:type="pct"/>
            <w:noWrap w:val="0"/>
            <w:vAlign w:val="center"/>
          </w:tcPr>
          <w:p w14:paraId="7A1645E7">
            <w:pPr>
              <w:jc w:val="center"/>
              <w:rPr>
                <w:rFonts w:hint="eastAsia" w:ascii="Times New Roman" w:hAnsi="Times New Roman" w:eastAsia="仿宋_GB2312" w:cs="Times New Roman"/>
                <w:lang w:eastAsia="zh-CN"/>
              </w:rPr>
            </w:pPr>
          </w:p>
        </w:tc>
        <w:tc>
          <w:tcPr>
            <w:tcW w:w="615" w:type="pct"/>
            <w:noWrap w:val="0"/>
            <w:vAlign w:val="center"/>
          </w:tcPr>
          <w:p w14:paraId="552C36E4">
            <w:pPr>
              <w:jc w:val="center"/>
              <w:rPr>
                <w:rFonts w:hint="eastAsia" w:ascii="Times New Roman" w:hAnsi="Times New Roman" w:eastAsia="仿宋_GB2312" w:cs="Times New Roman"/>
                <w:lang w:eastAsia="zh-CN"/>
              </w:rPr>
            </w:pPr>
          </w:p>
        </w:tc>
      </w:tr>
      <w:tr w14:paraId="46BC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noWrap w:val="0"/>
            <w:vAlign w:val="center"/>
          </w:tcPr>
          <w:p w14:paraId="16A287A4">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3</w:t>
            </w:r>
          </w:p>
        </w:tc>
        <w:tc>
          <w:tcPr>
            <w:tcW w:w="446" w:type="pct"/>
            <w:noWrap w:val="0"/>
            <w:vAlign w:val="center"/>
          </w:tcPr>
          <w:p w14:paraId="23425929">
            <w:pPr>
              <w:jc w:val="center"/>
              <w:rPr>
                <w:rFonts w:hint="eastAsia" w:ascii="Times New Roman" w:hAnsi="Times New Roman" w:eastAsia="仿宋_GB2312" w:cs="Times New Roman"/>
                <w:lang w:eastAsia="zh-CN"/>
              </w:rPr>
            </w:pPr>
          </w:p>
        </w:tc>
        <w:tc>
          <w:tcPr>
            <w:tcW w:w="623" w:type="pct"/>
            <w:noWrap w:val="0"/>
            <w:vAlign w:val="center"/>
          </w:tcPr>
          <w:p w14:paraId="4EA3C28D">
            <w:pPr>
              <w:jc w:val="center"/>
              <w:rPr>
                <w:rFonts w:hint="eastAsia" w:ascii="Times New Roman" w:hAnsi="Times New Roman" w:eastAsia="仿宋_GB2312" w:cs="Times New Roman"/>
                <w:lang w:eastAsia="zh-CN"/>
              </w:rPr>
            </w:pPr>
          </w:p>
        </w:tc>
        <w:tc>
          <w:tcPr>
            <w:tcW w:w="582" w:type="pct"/>
            <w:noWrap w:val="0"/>
            <w:vAlign w:val="center"/>
          </w:tcPr>
          <w:p w14:paraId="2E34B3AE">
            <w:pPr>
              <w:jc w:val="center"/>
              <w:rPr>
                <w:rFonts w:hint="eastAsia" w:ascii="Times New Roman" w:hAnsi="Times New Roman" w:eastAsia="仿宋_GB2312" w:cs="Times New Roman"/>
                <w:lang w:eastAsia="zh-CN"/>
              </w:rPr>
            </w:pPr>
          </w:p>
        </w:tc>
        <w:tc>
          <w:tcPr>
            <w:tcW w:w="579" w:type="pct"/>
            <w:noWrap w:val="0"/>
            <w:vAlign w:val="center"/>
          </w:tcPr>
          <w:p w14:paraId="0F0D5F9F">
            <w:pPr>
              <w:jc w:val="center"/>
              <w:rPr>
                <w:rFonts w:hint="eastAsia" w:ascii="Times New Roman" w:hAnsi="Times New Roman" w:eastAsia="仿宋_GB2312" w:cs="Times New Roman"/>
                <w:lang w:eastAsia="zh-CN"/>
              </w:rPr>
            </w:pPr>
          </w:p>
        </w:tc>
        <w:tc>
          <w:tcPr>
            <w:tcW w:w="613" w:type="pct"/>
            <w:noWrap w:val="0"/>
            <w:vAlign w:val="center"/>
          </w:tcPr>
          <w:p w14:paraId="06E071E9">
            <w:pPr>
              <w:jc w:val="center"/>
              <w:rPr>
                <w:rFonts w:hint="eastAsia" w:ascii="Times New Roman" w:hAnsi="Times New Roman" w:eastAsia="仿宋_GB2312" w:cs="Times New Roman"/>
                <w:lang w:eastAsia="zh-CN"/>
              </w:rPr>
            </w:pPr>
          </w:p>
        </w:tc>
        <w:tc>
          <w:tcPr>
            <w:tcW w:w="613" w:type="pct"/>
            <w:noWrap w:val="0"/>
            <w:vAlign w:val="center"/>
          </w:tcPr>
          <w:p w14:paraId="1B2D64B6">
            <w:pPr>
              <w:jc w:val="center"/>
              <w:rPr>
                <w:rFonts w:hint="eastAsia" w:ascii="Times New Roman" w:hAnsi="Times New Roman" w:eastAsia="仿宋_GB2312" w:cs="Times New Roman"/>
                <w:lang w:eastAsia="zh-CN"/>
              </w:rPr>
            </w:pPr>
          </w:p>
        </w:tc>
        <w:tc>
          <w:tcPr>
            <w:tcW w:w="615" w:type="pct"/>
            <w:noWrap w:val="0"/>
            <w:vAlign w:val="center"/>
          </w:tcPr>
          <w:p w14:paraId="1ED287C4">
            <w:pPr>
              <w:jc w:val="center"/>
              <w:rPr>
                <w:rFonts w:hint="eastAsia" w:ascii="Times New Roman" w:hAnsi="Times New Roman" w:eastAsia="仿宋_GB2312" w:cs="Times New Roman"/>
                <w:lang w:eastAsia="zh-CN"/>
              </w:rPr>
            </w:pPr>
          </w:p>
        </w:tc>
        <w:tc>
          <w:tcPr>
            <w:tcW w:w="615" w:type="pct"/>
            <w:noWrap w:val="0"/>
            <w:vAlign w:val="center"/>
          </w:tcPr>
          <w:p w14:paraId="005F61B3">
            <w:pPr>
              <w:jc w:val="center"/>
              <w:rPr>
                <w:rFonts w:hint="eastAsia" w:ascii="Times New Roman" w:hAnsi="Times New Roman" w:eastAsia="仿宋_GB2312" w:cs="Times New Roman"/>
                <w:lang w:eastAsia="zh-CN"/>
              </w:rPr>
            </w:pPr>
          </w:p>
        </w:tc>
      </w:tr>
      <w:tr w14:paraId="4320C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noWrap w:val="0"/>
            <w:vAlign w:val="center"/>
          </w:tcPr>
          <w:p w14:paraId="0D29AA3E">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w:t>
            </w:r>
          </w:p>
        </w:tc>
        <w:tc>
          <w:tcPr>
            <w:tcW w:w="446" w:type="pct"/>
            <w:noWrap w:val="0"/>
            <w:vAlign w:val="center"/>
          </w:tcPr>
          <w:p w14:paraId="4D07DC54">
            <w:pPr>
              <w:jc w:val="center"/>
              <w:rPr>
                <w:rFonts w:hint="eastAsia" w:ascii="Times New Roman" w:hAnsi="Times New Roman" w:eastAsia="仿宋_GB2312" w:cs="Times New Roman"/>
                <w:lang w:eastAsia="zh-CN"/>
              </w:rPr>
            </w:pPr>
          </w:p>
        </w:tc>
        <w:tc>
          <w:tcPr>
            <w:tcW w:w="623" w:type="pct"/>
            <w:noWrap w:val="0"/>
            <w:vAlign w:val="center"/>
          </w:tcPr>
          <w:p w14:paraId="60E70FEB">
            <w:pPr>
              <w:jc w:val="center"/>
              <w:rPr>
                <w:rFonts w:hint="eastAsia" w:ascii="Times New Roman" w:hAnsi="Times New Roman" w:eastAsia="仿宋_GB2312" w:cs="Times New Roman"/>
                <w:lang w:eastAsia="zh-CN"/>
              </w:rPr>
            </w:pPr>
          </w:p>
        </w:tc>
        <w:tc>
          <w:tcPr>
            <w:tcW w:w="582" w:type="pct"/>
            <w:noWrap w:val="0"/>
            <w:vAlign w:val="center"/>
          </w:tcPr>
          <w:p w14:paraId="12BA5BCA">
            <w:pPr>
              <w:jc w:val="center"/>
              <w:rPr>
                <w:rFonts w:hint="eastAsia" w:ascii="Times New Roman" w:hAnsi="Times New Roman" w:eastAsia="仿宋_GB2312" w:cs="Times New Roman"/>
                <w:lang w:eastAsia="zh-CN"/>
              </w:rPr>
            </w:pPr>
          </w:p>
        </w:tc>
        <w:tc>
          <w:tcPr>
            <w:tcW w:w="579" w:type="pct"/>
            <w:noWrap w:val="0"/>
            <w:vAlign w:val="center"/>
          </w:tcPr>
          <w:p w14:paraId="7B0B7246">
            <w:pPr>
              <w:jc w:val="center"/>
              <w:rPr>
                <w:rFonts w:hint="eastAsia" w:ascii="Times New Roman" w:hAnsi="Times New Roman" w:eastAsia="仿宋_GB2312" w:cs="Times New Roman"/>
                <w:lang w:eastAsia="zh-CN"/>
              </w:rPr>
            </w:pPr>
          </w:p>
        </w:tc>
        <w:tc>
          <w:tcPr>
            <w:tcW w:w="613" w:type="pct"/>
            <w:noWrap w:val="0"/>
            <w:vAlign w:val="center"/>
          </w:tcPr>
          <w:p w14:paraId="007BC804">
            <w:pPr>
              <w:jc w:val="center"/>
              <w:rPr>
                <w:rFonts w:hint="eastAsia" w:ascii="Times New Roman" w:hAnsi="Times New Roman" w:eastAsia="仿宋_GB2312" w:cs="Times New Roman"/>
                <w:lang w:eastAsia="zh-CN"/>
              </w:rPr>
            </w:pPr>
          </w:p>
        </w:tc>
        <w:tc>
          <w:tcPr>
            <w:tcW w:w="613" w:type="pct"/>
            <w:noWrap w:val="0"/>
            <w:vAlign w:val="center"/>
          </w:tcPr>
          <w:p w14:paraId="3D87F9DA">
            <w:pPr>
              <w:jc w:val="center"/>
              <w:rPr>
                <w:rFonts w:hint="eastAsia" w:ascii="Times New Roman" w:hAnsi="Times New Roman" w:eastAsia="仿宋_GB2312" w:cs="Times New Roman"/>
                <w:lang w:eastAsia="zh-CN"/>
              </w:rPr>
            </w:pPr>
          </w:p>
        </w:tc>
        <w:tc>
          <w:tcPr>
            <w:tcW w:w="615" w:type="pct"/>
            <w:noWrap w:val="0"/>
            <w:vAlign w:val="center"/>
          </w:tcPr>
          <w:p w14:paraId="578F9D23">
            <w:pPr>
              <w:jc w:val="center"/>
              <w:rPr>
                <w:rFonts w:hint="eastAsia" w:ascii="Times New Roman" w:hAnsi="Times New Roman" w:eastAsia="仿宋_GB2312" w:cs="Times New Roman"/>
                <w:lang w:eastAsia="zh-CN"/>
              </w:rPr>
            </w:pPr>
          </w:p>
        </w:tc>
        <w:tc>
          <w:tcPr>
            <w:tcW w:w="615" w:type="pct"/>
            <w:noWrap w:val="0"/>
            <w:vAlign w:val="center"/>
          </w:tcPr>
          <w:p w14:paraId="5B21E940">
            <w:pPr>
              <w:jc w:val="center"/>
              <w:rPr>
                <w:rFonts w:hint="eastAsia" w:ascii="Times New Roman" w:hAnsi="Times New Roman" w:eastAsia="仿宋_GB2312" w:cs="Times New Roman"/>
                <w:lang w:eastAsia="zh-CN"/>
              </w:rPr>
            </w:pPr>
          </w:p>
        </w:tc>
      </w:tr>
      <w:tr w14:paraId="5AF7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0" w:type="pct"/>
            <w:gridSpan w:val="5"/>
            <w:noWrap w:val="0"/>
            <w:vAlign w:val="center"/>
          </w:tcPr>
          <w:p w14:paraId="101E04D8">
            <w:pPr>
              <w:jc w:val="center"/>
              <w:rPr>
                <w:rFonts w:hint="eastAsia" w:ascii="Times New Roman" w:hAnsi="Times New Roman" w:eastAsia="仿宋_GB2312" w:cs="Times New Roman"/>
                <w:lang w:eastAsia="zh-CN"/>
              </w:rPr>
            </w:pPr>
            <w:r>
              <w:rPr>
                <w:rFonts w:hint="eastAsia" w:ascii="Times New Roman" w:hAnsi="Times New Roman" w:eastAsia="黑体" w:cs="Times New Roman"/>
                <w:color w:val="000000"/>
                <w:sz w:val="24"/>
                <w:u w:val="none"/>
                <w:lang w:val="en-US" w:eastAsia="zh-CN"/>
              </w:rPr>
              <w:t>合计</w:t>
            </w:r>
          </w:p>
        </w:tc>
        <w:tc>
          <w:tcPr>
            <w:tcW w:w="613" w:type="pct"/>
            <w:noWrap w:val="0"/>
            <w:vAlign w:val="center"/>
          </w:tcPr>
          <w:p w14:paraId="11FE2BC0">
            <w:pPr>
              <w:jc w:val="center"/>
              <w:rPr>
                <w:rFonts w:hint="eastAsia" w:ascii="Times New Roman" w:hAnsi="Times New Roman" w:eastAsia="仿宋_GB2312" w:cs="Times New Roman"/>
                <w:lang w:eastAsia="zh-CN"/>
              </w:rPr>
            </w:pPr>
          </w:p>
        </w:tc>
        <w:tc>
          <w:tcPr>
            <w:tcW w:w="613" w:type="pct"/>
            <w:noWrap w:val="0"/>
            <w:vAlign w:val="center"/>
          </w:tcPr>
          <w:p w14:paraId="0E5890D6">
            <w:pPr>
              <w:jc w:val="center"/>
              <w:rPr>
                <w:rFonts w:hint="eastAsia" w:ascii="Times New Roman" w:hAnsi="Times New Roman" w:eastAsia="仿宋_GB2312" w:cs="Times New Roman"/>
                <w:lang w:eastAsia="zh-CN"/>
              </w:rPr>
            </w:pPr>
          </w:p>
        </w:tc>
        <w:tc>
          <w:tcPr>
            <w:tcW w:w="615" w:type="pct"/>
            <w:noWrap w:val="0"/>
            <w:vAlign w:val="center"/>
          </w:tcPr>
          <w:p w14:paraId="7359A4DA">
            <w:pPr>
              <w:jc w:val="center"/>
              <w:rPr>
                <w:rFonts w:hint="eastAsia" w:ascii="Times New Roman" w:hAnsi="Times New Roman" w:eastAsia="仿宋_GB2312" w:cs="Times New Roman"/>
                <w:lang w:eastAsia="zh-CN"/>
              </w:rPr>
            </w:pPr>
          </w:p>
        </w:tc>
        <w:tc>
          <w:tcPr>
            <w:tcW w:w="615" w:type="pct"/>
            <w:noWrap w:val="0"/>
            <w:vAlign w:val="center"/>
          </w:tcPr>
          <w:p w14:paraId="2D1A840B">
            <w:pPr>
              <w:jc w:val="center"/>
              <w:rPr>
                <w:rFonts w:hint="eastAsia" w:ascii="Times New Roman" w:hAnsi="Times New Roman" w:eastAsia="仿宋_GB2312" w:cs="Times New Roman"/>
                <w:lang w:eastAsia="zh-CN"/>
              </w:rPr>
            </w:pPr>
          </w:p>
        </w:tc>
      </w:tr>
    </w:tbl>
    <w:p w14:paraId="3586184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三</w:t>
      </w:r>
      <w:r>
        <w:rPr>
          <w:rFonts w:ascii="Times New Roman" w:hAnsi="Times New Roman" w:eastAsia="黑体" w:cs="Times New Roman"/>
          <w:bCs/>
          <w:color w:val="000000"/>
          <w:kern w:val="44"/>
          <w:sz w:val="32"/>
          <w:szCs w:val="44"/>
          <w:lang w:val="en-US" w:eastAsia="zh-CN" w:bidi="ar-SA"/>
        </w:rPr>
        <w:t>、相关附件</w:t>
      </w:r>
    </w:p>
    <w:p w14:paraId="77A9E382">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（一）专利证书、软件著作权证书等技术成果文件；职务科技成果权属证明。</w:t>
      </w:r>
    </w:p>
    <w:p w14:paraId="2CBE811A">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（二）成果在“科大硅谷”转化证明（相关协议、企业营业执照等）。</w:t>
      </w:r>
    </w:p>
    <w:p w14:paraId="3079BD58">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（三）加盖安徽省技术合同登记专用章的技术交易合同复印件和技术合同登记认定证明复印件。</w:t>
      </w:r>
    </w:p>
    <w:p w14:paraId="0A246C9D">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textAlignment w:val="auto"/>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（四）转让/许可类：技术交易发票、银行收款证明、完税证明（注明对应技术成果交易合同名称并加盖单位财务印章）</w:t>
      </w:r>
    </w:p>
    <w:p w14:paraId="65F45D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5D1371-F71A-4CD4-A62D-EAD637A171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F787F1F-DBD6-44E1-B483-F77FE794D492}"/>
  </w:font>
  <w:font w:name="仿宋_GB2312">
    <w:panose1 w:val="02010609030101010101"/>
    <w:charset w:val="86"/>
    <w:family w:val="modern"/>
    <w:pitch w:val="default"/>
    <w:sig w:usb0="00000001" w:usb1="080E0000" w:usb2="00000000" w:usb3="00000000" w:csb0="00040000" w:csb1="00000000"/>
    <w:embedRegular r:id="rId3" w:fontKey="{1AFE7F42-DD50-4E3D-B5F9-341A90D78C6A}"/>
  </w:font>
  <w:font w:name="Times New Roman Regular">
    <w:altName w:val="Times"/>
    <w:panose1 w:val="02020503050405090304"/>
    <w:charset w:val="00"/>
    <w:family w:val="auto"/>
    <w:pitch w:val="default"/>
    <w:sig w:usb0="00000000" w:usb1="00000000" w:usb2="00000001" w:usb3="00000000" w:csb0="400001BF" w:csb1="DFF70000"/>
    <w:embedRegular r:id="rId4" w:fontKey="{E911C9A2-61AB-4F58-B104-53F94C12303F}"/>
  </w:font>
  <w:font w:name="Times">
    <w:altName w:val="CG Times"/>
    <w:panose1 w:val="00000000000000000000"/>
    <w:charset w:val="00"/>
    <w:family w:val="auto"/>
    <w:pitch w:val="default"/>
    <w:sig w:usb0="00000000" w:usb1="00000000" w:usb2="00000000" w:usb3="00000000" w:csb0="00000000" w:csb1="00000000"/>
  </w:font>
  <w:font w:name="CG Times">
    <w:panose1 w:val="02020603050405020304"/>
    <w:charset w:val="00"/>
    <w:family w:val="auto"/>
    <w:pitch w:val="default"/>
    <w:sig w:usb0="00000007" w:usb1="00000000" w:usb2="00000000" w:usb3="00000000" w:csb0="00000093" w:csb1="00000000"/>
  </w:font>
  <w:font w:name="方正仿宋_GB2312">
    <w:panose1 w:val="02000000000000000000"/>
    <w:charset w:val="86"/>
    <w:family w:val="auto"/>
    <w:pitch w:val="default"/>
    <w:sig w:usb0="A00002BF" w:usb1="184F6CFA" w:usb2="00000012" w:usb3="00000000" w:csb0="00040001" w:csb1="00000000"/>
    <w:embedRegular r:id="rId5" w:fontKey="{34570BDB-2221-4516-99D1-2B5AE877D22E}"/>
  </w:font>
  <w:font w:name="方正小标宋简体">
    <w:panose1 w:val="02010600010101010101"/>
    <w:charset w:val="86"/>
    <w:family w:val="script"/>
    <w:pitch w:val="default"/>
    <w:sig w:usb0="00000001" w:usb1="080E0000" w:usb2="00000000" w:usb3="00000000" w:csb0="00040000" w:csb1="00000000"/>
    <w:embedRegular r:id="rId6" w:fontKey="{E5BCB096-3569-421B-B285-1B9E3010D3AC}"/>
  </w:font>
  <w:font w:name="楷体">
    <w:panose1 w:val="02010609060101010101"/>
    <w:charset w:val="86"/>
    <w:family w:val="auto"/>
    <w:pitch w:val="default"/>
    <w:sig w:usb0="800002BF" w:usb1="38CF7CFA" w:usb2="00000016" w:usb3="00000000" w:csb0="00040001" w:csb1="00000000"/>
    <w:embedRegular r:id="rId7" w:fontKey="{414467E5-4F27-40B3-A7EA-DB2E16F6C536}"/>
  </w:font>
  <w:font w:name="方正楷体_GBK">
    <w:panose1 w:val="02000000000000000000"/>
    <w:charset w:val="86"/>
    <w:family w:val="auto"/>
    <w:pitch w:val="default"/>
    <w:sig w:usb0="800002BF" w:usb1="38CF7CFA" w:usb2="00000016" w:usb3="00000000" w:csb0="00040000" w:csb1="00000000"/>
    <w:embedRegular r:id="rId8" w:fontKey="{15890D86-0522-49EA-ADA4-A02164961011}"/>
  </w:font>
  <w:font w:name="方正小标宋_GBK">
    <w:panose1 w:val="02000000000000000000"/>
    <w:charset w:val="86"/>
    <w:family w:val="auto"/>
    <w:pitch w:val="default"/>
    <w:sig w:usb0="A00002BF" w:usb1="38CF7CFA" w:usb2="00082016" w:usb3="00000000" w:csb0="00040001" w:csb1="00000000"/>
    <w:embedRegular r:id="rId9" w:fontKey="{0FEEF1BC-14B4-40BC-8099-BE5AEA04B1B0}"/>
  </w:font>
  <w:font w:name="楷体_GB2312">
    <w:panose1 w:val="02010609030101010101"/>
    <w:charset w:val="86"/>
    <w:family w:val="modern"/>
    <w:pitch w:val="default"/>
    <w:sig w:usb0="00000001" w:usb1="080E0000" w:usb2="00000000" w:usb3="00000000" w:csb0="00040000" w:csb1="00000000"/>
    <w:embedRegular r:id="rId10" w:fontKey="{BD4ED220-D0D6-4664-9251-09912184CE1C}"/>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04E8C">
    <w:pPr>
      <w:widowControl w:val="0"/>
      <w:pBdr>
        <w:bottom w:val="none" w:color="auto" w:sz="0" w:space="0"/>
      </w:pBdr>
      <w:adjustRightInd w:val="0"/>
      <w:snapToGrid w:val="0"/>
      <w:spacing w:line="240" w:lineRule="atLeast"/>
      <w:ind w:left="8000" w:firstLine="360" w:firstLineChars="200"/>
      <w:jc w:val="center"/>
      <w:rPr>
        <w:rFonts w:ascii="Calibri" w:hAnsi="Calibri" w:eastAsia="仿宋_GB2312"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jNjA1MzM5MWM2YzE1MzBjYmQ1ODFjNzBiMzVhOTUifQ=="/>
  </w:docVars>
  <w:rsids>
    <w:rsidRoot w:val="00000000"/>
    <w:rsid w:val="02C10E79"/>
    <w:rsid w:val="04267B2D"/>
    <w:rsid w:val="049A41AC"/>
    <w:rsid w:val="050D65F7"/>
    <w:rsid w:val="05B3409C"/>
    <w:rsid w:val="06E15F8D"/>
    <w:rsid w:val="076F17EB"/>
    <w:rsid w:val="08CD6EE3"/>
    <w:rsid w:val="0E034A3B"/>
    <w:rsid w:val="10ED5611"/>
    <w:rsid w:val="120E1C01"/>
    <w:rsid w:val="12D93FBD"/>
    <w:rsid w:val="1548367B"/>
    <w:rsid w:val="249C4E4A"/>
    <w:rsid w:val="24D53494"/>
    <w:rsid w:val="2B920D55"/>
    <w:rsid w:val="2BDF043E"/>
    <w:rsid w:val="2D7D7F0E"/>
    <w:rsid w:val="30590093"/>
    <w:rsid w:val="30F93D50"/>
    <w:rsid w:val="34EE7AED"/>
    <w:rsid w:val="37757EA8"/>
    <w:rsid w:val="3A002A33"/>
    <w:rsid w:val="3D2F2A28"/>
    <w:rsid w:val="3E4E4FAF"/>
    <w:rsid w:val="3F2A1578"/>
    <w:rsid w:val="402D7565"/>
    <w:rsid w:val="42274495"/>
    <w:rsid w:val="48671147"/>
    <w:rsid w:val="4A8204BA"/>
    <w:rsid w:val="559448B8"/>
    <w:rsid w:val="55FF6E63"/>
    <w:rsid w:val="58C17B1F"/>
    <w:rsid w:val="5B1433B1"/>
    <w:rsid w:val="61DB4C28"/>
    <w:rsid w:val="65DF6369"/>
    <w:rsid w:val="683546C9"/>
    <w:rsid w:val="68CF4DBB"/>
    <w:rsid w:val="69454E43"/>
    <w:rsid w:val="6D34343E"/>
    <w:rsid w:val="6D4573FA"/>
    <w:rsid w:val="6FE75B0B"/>
    <w:rsid w:val="720C6738"/>
    <w:rsid w:val="745919DD"/>
    <w:rsid w:val="75B275F6"/>
    <w:rsid w:val="781A1483"/>
    <w:rsid w:val="785E73E8"/>
    <w:rsid w:val="7A15284A"/>
    <w:rsid w:val="7BF375E2"/>
    <w:rsid w:val="7C8D1D93"/>
    <w:rsid w:val="B87E37A6"/>
    <w:rsid w:val="CF950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autoRedefine/>
    <w:qFormat/>
    <w:uiPriority w:val="0"/>
    <w:pPr>
      <w:spacing w:after="120"/>
      <w:ind w:left="420" w:leftChars="200"/>
    </w:pPr>
  </w:style>
  <w:style w:type="paragraph" w:styleId="3">
    <w:name w:val="Body Text First Indent 2"/>
    <w:basedOn w:val="2"/>
    <w:autoRedefine/>
    <w:qFormat/>
    <w:uiPriority w:val="0"/>
    <w:pPr>
      <w:ind w:firstLine="420" w:firstLineChars="200"/>
    </w:pPr>
    <w:rPr>
      <w:rFonts w:eastAsia="仿宋_GB2312"/>
      <w:sz w:val="32"/>
      <w:szCs w:val="20"/>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61"/>
    <w:basedOn w:val="6"/>
    <w:qFormat/>
    <w:uiPriority w:val="0"/>
    <w:rPr>
      <w:rFonts w:ascii="黑体" w:hAnsi="宋体" w:eastAsia="黑体" w:cs="黑体"/>
      <w:b/>
      <w:bCs/>
      <w:color w:val="0F1115"/>
      <w:sz w:val="24"/>
      <w:szCs w:val="24"/>
      <w:u w:val="none"/>
    </w:rPr>
  </w:style>
  <w:style w:type="character" w:customStyle="1" w:styleId="8">
    <w:name w:val="font21"/>
    <w:basedOn w:val="6"/>
    <w:qFormat/>
    <w:uiPriority w:val="0"/>
    <w:rPr>
      <w:rFonts w:hint="default" w:ascii="Times New Roman Regular" w:hAnsi="Times New Roman Regular" w:eastAsia="Times New Roman Regular" w:cs="Times New Roman Regular"/>
      <w:b/>
      <w:bCs/>
      <w:color w:val="0F1115"/>
      <w:sz w:val="24"/>
      <w:szCs w:val="24"/>
      <w:u w:val="none"/>
    </w:rPr>
  </w:style>
  <w:style w:type="character" w:customStyle="1" w:styleId="9">
    <w:name w:val="font71"/>
    <w:basedOn w:val="6"/>
    <w:qFormat/>
    <w:uiPriority w:val="0"/>
    <w:rPr>
      <w:rFonts w:ascii="方正仿宋_GB2312" w:hAnsi="方正仿宋_GB2312" w:eastAsia="方正仿宋_GB2312" w:cs="方正仿宋_GB2312"/>
      <w:color w:val="0F1115"/>
      <w:sz w:val="24"/>
      <w:szCs w:val="24"/>
      <w:u w:val="none"/>
    </w:rPr>
  </w:style>
  <w:style w:type="character" w:customStyle="1" w:styleId="10">
    <w:name w:val="font31"/>
    <w:basedOn w:val="6"/>
    <w:qFormat/>
    <w:uiPriority w:val="0"/>
    <w:rPr>
      <w:rFonts w:hint="default" w:ascii="Times New Roman Regular" w:hAnsi="Times New Roman Regular" w:eastAsia="Times New Roman Regular" w:cs="Times New Roman Regular"/>
      <w:color w:val="0F1115"/>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1280</Words>
  <Characters>1342</Characters>
  <Lines>0</Lines>
  <Paragraphs>0</Paragraphs>
  <TotalTime>0</TotalTime>
  <ScaleCrop>false</ScaleCrop>
  <LinksUpToDate>false</LinksUpToDate>
  <CharactersWithSpaces>1396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2023-10-08T10:41:00Z</dcterms:created>
  <dc:creator>科大硅谷</dc:creator>
  <cp:lastModifiedBy>Amy</cp:lastModifiedBy>
  <dcterms:modified xsi:type="dcterms:W3CDTF">2026-05-14T02:13:28Z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9F1A1EF0EF2343C0AD6A2D1487D8134C_13</vt:lpwstr>
  </property>
  <property fmtid="{D5CDD505-2E9C-101B-9397-08002B2CF9AE}" pid="4" name="KSOTemplateDocerSaveRecord">
    <vt:lpwstr>eyJoZGlkIjoiMjQzOWFkNzlmZjVlNTU3NTdkOTNhZTg3NWQ0OTIwODIiLCJ1c2VySWQiOiIyNTc0Njg5NTkifQ==</vt:lpwstr>
  </property>
</Properties>
</file>