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89"/>
        </w:tabs>
        <w:overflowPunct w:val="0"/>
        <w:adjustRightInd w:val="0"/>
        <w:ind w:right="-85" w:rightChars="-27"/>
        <w:rPr>
          <w:rFonts w:hAnsi="黑体" w:eastAsia="黑体"/>
          <w:color w:val="000000"/>
          <w:kern w:val="0"/>
          <w:szCs w:val="48"/>
        </w:rPr>
      </w:pPr>
      <w:r>
        <w:rPr>
          <w:rFonts w:hint="eastAsia" w:hAnsi="黑体" w:eastAsia="黑体"/>
          <w:color w:val="000000"/>
          <w:kern w:val="0"/>
          <w:szCs w:val="48"/>
        </w:rPr>
        <w:t>附件1</w:t>
      </w:r>
    </w:p>
    <w:p>
      <w:pPr>
        <w:tabs>
          <w:tab w:val="left" w:pos="8789"/>
        </w:tabs>
        <w:overflowPunct w:val="0"/>
        <w:adjustRightInd w:val="0"/>
        <w:ind w:right="-85" w:rightChars="-27"/>
        <w:jc w:val="center"/>
        <w:rPr>
          <w:rFonts w:ascii="方正小标宋简体" w:hAnsi="黑体" w:eastAsia="方正小标宋简体"/>
          <w:color w:val="000000"/>
          <w:kern w:val="0"/>
          <w:sz w:val="36"/>
          <w:szCs w:val="36"/>
        </w:rPr>
      </w:pPr>
    </w:p>
    <w:p>
      <w:pPr>
        <w:tabs>
          <w:tab w:val="left" w:pos="8789"/>
        </w:tabs>
        <w:overflowPunct w:val="0"/>
        <w:adjustRightInd w:val="0"/>
        <w:ind w:right="-85" w:rightChars="-27"/>
        <w:jc w:val="center"/>
        <w:rPr>
          <w:rFonts w:hint="eastAsia" w:ascii="方正小标宋简体" w:hAnsi="黑体" w:eastAsia="方正小标宋简体"/>
          <w:color w:val="000000"/>
          <w:kern w:val="0"/>
          <w:sz w:val="36"/>
          <w:szCs w:val="36"/>
          <w:lang w:eastAsia="zh-CN"/>
        </w:rPr>
      </w:pPr>
      <w:r>
        <w:rPr>
          <w:rFonts w:hint="eastAsia" w:ascii="方正小标宋简体" w:hAnsi="黑体" w:eastAsia="方正小标宋简体"/>
          <w:color w:val="000000"/>
          <w:kern w:val="0"/>
          <w:sz w:val="36"/>
          <w:szCs w:val="36"/>
        </w:rPr>
        <w:t>合肥市消费新业态新模式新场景</w:t>
      </w:r>
      <w:r>
        <w:rPr>
          <w:rFonts w:hint="eastAsia" w:ascii="方正小标宋简体" w:hAnsi="黑体" w:eastAsia="方正小标宋简体"/>
          <w:color w:val="000000"/>
          <w:kern w:val="0"/>
          <w:sz w:val="36"/>
          <w:szCs w:val="36"/>
          <w:lang w:val="en-US" w:eastAsia="zh-CN"/>
        </w:rPr>
        <w:t>试点</w:t>
      </w:r>
    </w:p>
    <w:p>
      <w:pPr>
        <w:tabs>
          <w:tab w:val="left" w:pos="8789"/>
        </w:tabs>
        <w:overflowPunct w:val="0"/>
        <w:adjustRightInd w:val="0"/>
        <w:ind w:right="-85" w:rightChars="-27"/>
        <w:jc w:val="center"/>
        <w:rPr>
          <w:rFonts w:hint="eastAsia" w:ascii="方正小标宋简体" w:hAnsi="黑体" w:eastAsia="方正小标宋简体"/>
          <w:color w:val="000000"/>
          <w:kern w:val="0"/>
          <w:sz w:val="36"/>
          <w:szCs w:val="36"/>
        </w:rPr>
      </w:pPr>
      <w:r>
        <w:rPr>
          <w:rFonts w:hint="eastAsia" w:ascii="方正小标宋简体" w:hAnsi="黑体" w:eastAsia="方正小标宋简体"/>
          <w:color w:val="000000"/>
          <w:kern w:val="0"/>
          <w:sz w:val="36"/>
          <w:szCs w:val="36"/>
        </w:rPr>
        <w:t>项目申报书模板</w:t>
      </w:r>
      <w:bookmarkStart w:id="20" w:name="_GoBack"/>
      <w:bookmarkEnd w:id="20"/>
      <w:r>
        <w:rPr>
          <w:rFonts w:hint="eastAsia" w:ascii="方正小标宋简体" w:hAnsi="黑体" w:eastAsia="方正小标宋简体"/>
          <w:color w:val="000000"/>
          <w:kern w:val="0"/>
          <w:sz w:val="36"/>
          <w:szCs w:val="36"/>
        </w:rPr>
        <w:br w:type="page"/>
      </w:r>
    </w:p>
    <w:p>
      <w:pPr>
        <w:tabs>
          <w:tab w:val="left" w:pos="8789"/>
        </w:tabs>
        <w:overflowPunct w:val="0"/>
        <w:adjustRightInd w:val="0"/>
        <w:ind w:right="-85" w:rightChars="-27"/>
        <w:rPr>
          <w:rFonts w:eastAsia="黑体"/>
          <w:color w:val="000000"/>
          <w:kern w:val="0"/>
          <w:szCs w:val="48"/>
        </w:rPr>
      </w:pPr>
      <w:r>
        <w:rPr>
          <w:rFonts w:hAnsi="黑体" w:eastAsia="黑体"/>
          <w:color w:val="000000"/>
          <w:kern w:val="0"/>
          <w:szCs w:val="48"/>
        </w:rPr>
        <w:t>附件</w:t>
      </w:r>
      <w:r>
        <w:rPr>
          <w:rFonts w:hint="eastAsia" w:eastAsia="黑体"/>
          <w:color w:val="000000"/>
          <w:kern w:val="0"/>
          <w:szCs w:val="48"/>
        </w:rPr>
        <w:t>1</w:t>
      </w:r>
      <w:r>
        <w:rPr>
          <w:rFonts w:eastAsia="黑体"/>
          <w:color w:val="000000"/>
          <w:kern w:val="0"/>
          <w:szCs w:val="48"/>
        </w:rPr>
        <w:t>-1</w:t>
      </w:r>
      <w:r>
        <w:rPr>
          <w:rFonts w:hint="eastAsia" w:eastAsia="黑体"/>
          <w:color w:val="000000"/>
          <w:kern w:val="0"/>
          <w:szCs w:val="48"/>
          <w:lang w:val="en-US" w:eastAsia="zh-CN"/>
        </w:rPr>
        <w:t xml:space="preserve"> </w:t>
      </w:r>
      <w:r>
        <w:rPr>
          <w:rFonts w:eastAsia="仿宋"/>
          <w:color w:val="000000"/>
          <w:szCs w:val="32"/>
        </w:rPr>
        <w:t>申报材料封皮样式</w:t>
      </w:r>
    </w:p>
    <w:p>
      <w:pPr>
        <w:spacing w:line="560" w:lineRule="exact"/>
        <w:rPr>
          <w:rFonts w:eastAsia="仿宋"/>
          <w:color w:val="000000"/>
          <w:szCs w:val="32"/>
        </w:rPr>
      </w:pPr>
    </w:p>
    <w:p>
      <w:pPr>
        <w:spacing w:line="560" w:lineRule="exact"/>
        <w:rPr>
          <w:rFonts w:eastAsia="仿宋"/>
          <w:color w:val="000000"/>
          <w:szCs w:val="32"/>
        </w:rPr>
      </w:pPr>
    </w:p>
    <w:p>
      <w:pPr>
        <w:spacing w:line="640" w:lineRule="exact"/>
        <w:jc w:val="center"/>
        <w:rPr>
          <w:rFonts w:hint="eastAsia"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合肥市消费新业态新模式新场景</w:t>
      </w:r>
    </w:p>
    <w:p>
      <w:pPr>
        <w:spacing w:line="640" w:lineRule="exact"/>
        <w:jc w:val="center"/>
        <w:rPr>
          <w:rFonts w:hint="eastAsia" w:ascii="方正小标宋_GBK" w:hAnsi="方正小标宋_GBK" w:eastAsia="方正小标宋_GBK" w:cs="方正小标宋_GBK"/>
          <w:b/>
          <w:bCs/>
          <w:color w:val="000000"/>
          <w:sz w:val="52"/>
          <w:szCs w:val="52"/>
        </w:rPr>
      </w:pPr>
      <w:r>
        <w:rPr>
          <w:rFonts w:hint="eastAsia" w:ascii="方正小标宋简体" w:hAnsi="方正小标宋简体" w:eastAsia="方正小标宋简体" w:cs="方正小标宋简体"/>
          <w:bCs/>
          <w:color w:val="000000"/>
          <w:sz w:val="52"/>
          <w:szCs w:val="52"/>
          <w:lang w:val="en-US" w:eastAsia="zh-CN"/>
        </w:rPr>
        <w:t>试点</w:t>
      </w:r>
      <w:r>
        <w:rPr>
          <w:rFonts w:hint="eastAsia" w:ascii="方正小标宋简体" w:hAnsi="方正小标宋简体" w:eastAsia="方正小标宋简体" w:cs="方正小标宋简体"/>
          <w:bCs/>
          <w:color w:val="000000"/>
          <w:sz w:val="52"/>
          <w:szCs w:val="52"/>
        </w:rPr>
        <w:t>项目申报书</w:t>
      </w:r>
    </w:p>
    <w:p>
      <w:pPr>
        <w:spacing w:line="560" w:lineRule="exact"/>
        <w:rPr>
          <w:rFonts w:eastAsia="方正小标宋简体"/>
          <w:b/>
          <w:bCs/>
          <w:color w:val="000000"/>
          <w:sz w:val="52"/>
          <w:szCs w:val="52"/>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69850</wp:posOffset>
                </wp:positionV>
                <wp:extent cx="563880" cy="5633720"/>
                <wp:effectExtent l="5080" t="4445" r="10160" b="15875"/>
                <wp:wrapSquare wrapText="bothSides"/>
                <wp:docPr id="1779015644" name="矩形 2"/>
                <wp:cNvGraphicFramePr/>
                <a:graphic xmlns:a="http://schemas.openxmlformats.org/drawingml/2006/main">
                  <a:graphicData uri="http://schemas.microsoft.com/office/word/2010/wordprocessingShape">
                    <wps:wsp>
                      <wps:cNvSpPr>
                        <a:spLocks noChangeArrowheads="1"/>
                      </wps:cNvSpPr>
                      <wps:spPr bwMode="auto">
                        <a:xfrm>
                          <a:off x="0" y="0"/>
                          <a:ext cx="563880" cy="5633720"/>
                        </a:xfrm>
                        <a:prstGeom prst="rect">
                          <a:avLst/>
                        </a:prstGeom>
                        <a:solidFill>
                          <a:srgbClr val="FFFFFF"/>
                        </a:solidFill>
                        <a:ln w="9525">
                          <a:solidFill>
                            <a:srgbClr val="000000"/>
                          </a:solidFill>
                          <a:miter lim="800000"/>
                        </a:ln>
                      </wps:spPr>
                      <wps:txbx>
                        <w:txbxContent>
                          <w:p>
                            <w:pPr>
                              <w:ind w:firstLine="138" w:firstLineChars="49"/>
                              <w:jc w:val="center"/>
                              <w:rPr>
                                <w:rFonts w:hint="eastAsia" w:ascii="宋体" w:hAnsi="宋体" w:cs="宋体"/>
                                <w:b/>
                                <w:bCs/>
                                <w:sz w:val="28"/>
                                <w:szCs w:val="28"/>
                              </w:rPr>
                            </w:pPr>
                            <w:r>
                              <w:rPr>
                                <w:rFonts w:hint="eastAsia" w:ascii="宋体" w:hAnsi="宋体" w:eastAsia="宋体" w:cs="宋体"/>
                                <w:b/>
                                <w:sz w:val="28"/>
                                <w:szCs w:val="28"/>
                              </w:rPr>
                              <w:t>企业名称(可简写)：</w:t>
                            </w:r>
                            <w:r>
                              <w:rPr>
                                <w:rFonts w:hint="eastAsia" w:ascii="宋体" w:hAnsi="宋体" w:eastAsia="宋体" w:cs="宋体"/>
                                <w:b/>
                                <w:sz w:val="28"/>
                                <w:szCs w:val="28"/>
                                <w:lang w:val="en-US" w:eastAsia="zh-CN"/>
                              </w:rPr>
                              <w:t xml:space="preserve">  </w:t>
                            </w:r>
                            <w:r>
                              <w:rPr>
                                <w:rFonts w:hint="eastAsia" w:ascii="宋体" w:hAnsi="宋体" w:eastAsia="宋体" w:cs="宋体"/>
                                <w:b/>
                                <w:bCs/>
                                <w:sz w:val="28"/>
                                <w:szCs w:val="28"/>
                              </w:rPr>
                              <w:t>项目名称：        ××县（市</w:t>
                            </w:r>
                            <w:r>
                              <w:rPr>
                                <w:rFonts w:hint="eastAsia" w:ascii="宋体" w:hAnsi="宋体" w:eastAsia="宋体" w:cs="宋体"/>
                                <w:b/>
                                <w:bCs/>
                                <w:sz w:val="28"/>
                                <w:szCs w:val="28"/>
                                <w:lang w:eastAsia="zh-CN"/>
                              </w:rPr>
                              <w:t>）</w:t>
                            </w:r>
                            <w:r>
                              <w:rPr>
                                <w:rFonts w:hint="eastAsia" w:ascii="宋体" w:hAnsi="宋体" w:eastAsia="宋体" w:cs="宋体"/>
                                <w:b/>
                                <w:bCs/>
                                <w:sz w:val="28"/>
                                <w:szCs w:val="28"/>
                              </w:rPr>
                              <w:t>区</w:t>
                            </w:r>
                          </w:p>
                        </w:txbxContent>
                      </wps:txbx>
                      <wps:bodyPr rot="0" vert="eaVert" wrap="square" lIns="91440" tIns="45720" rIns="91440" bIns="45720" anchor="t" anchorCtr="0" upright="1">
                        <a:noAutofit/>
                      </wps:bodyPr>
                    </wps:wsp>
                  </a:graphicData>
                </a:graphic>
              </wp:anchor>
            </w:drawing>
          </mc:Choice>
          <mc:Fallback>
            <w:pict>
              <v:rect id="矩形 2" o:spid="_x0000_s1026" o:spt="1" style="position:absolute;left:0pt;margin-left:0.1pt;margin-top:5.5pt;height:443.6pt;width:44.4pt;mso-wrap-distance-bottom:0pt;mso-wrap-distance-left:9pt;mso-wrap-distance-right:9pt;mso-wrap-distance-top:0pt;z-index:251660288;mso-width-relative:page;mso-height-relative:page;" fillcolor="#FFFFFF" filled="t" stroked="t" coordsize="21600,21600" o:gfxdata="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4Fm0O0wAA&#10;AAYBAAAPAAAAAAAAAAEAIAAAACIAAABkcnMvZG93bnJldi54bWxQSwECFAAUAAAACACHTuJAf1nG&#10;UCMCAAA3BAAADgAAAAAAAAABACAAAAAiAQAAZHJzL2Uyb0RvYy54bWxQSwUGAAAAAAYABgBZAQAA&#10;twUAAAAA&#10;">
                <v:fill on="t" focussize="0,0"/>
                <v:stroke color="#000000" miterlimit="8" joinstyle="miter"/>
                <v:imagedata o:title=""/>
                <o:lock v:ext="edit" aspectratio="f"/>
                <v:textbox style="layout-flow:vertical-ideographic;">
                  <w:txbxContent>
                    <w:p>
                      <w:pPr>
                        <w:ind w:firstLine="138" w:firstLineChars="49"/>
                        <w:jc w:val="center"/>
                        <w:rPr>
                          <w:rFonts w:hint="eastAsia" w:ascii="宋体" w:hAnsi="宋体" w:cs="宋体"/>
                          <w:b/>
                          <w:bCs/>
                          <w:sz w:val="28"/>
                          <w:szCs w:val="28"/>
                        </w:rPr>
                      </w:pPr>
                      <w:r>
                        <w:rPr>
                          <w:rFonts w:hint="eastAsia" w:ascii="宋体" w:hAnsi="宋体" w:eastAsia="宋体" w:cs="宋体"/>
                          <w:b/>
                          <w:sz w:val="28"/>
                          <w:szCs w:val="28"/>
                        </w:rPr>
                        <w:t>企业名称(可简写)：</w:t>
                      </w:r>
                      <w:r>
                        <w:rPr>
                          <w:rFonts w:hint="eastAsia" w:ascii="宋体" w:hAnsi="宋体" w:eastAsia="宋体" w:cs="宋体"/>
                          <w:b/>
                          <w:sz w:val="28"/>
                          <w:szCs w:val="28"/>
                          <w:lang w:val="en-US" w:eastAsia="zh-CN"/>
                        </w:rPr>
                        <w:t xml:space="preserve">  </w:t>
                      </w:r>
                      <w:r>
                        <w:rPr>
                          <w:rFonts w:hint="eastAsia" w:ascii="宋体" w:hAnsi="宋体" w:eastAsia="宋体" w:cs="宋体"/>
                          <w:b/>
                          <w:bCs/>
                          <w:sz w:val="28"/>
                          <w:szCs w:val="28"/>
                        </w:rPr>
                        <w:t>项目名称：        ××县（市</w:t>
                      </w:r>
                      <w:r>
                        <w:rPr>
                          <w:rFonts w:hint="eastAsia" w:ascii="宋体" w:hAnsi="宋体" w:eastAsia="宋体" w:cs="宋体"/>
                          <w:b/>
                          <w:bCs/>
                          <w:sz w:val="28"/>
                          <w:szCs w:val="28"/>
                          <w:lang w:eastAsia="zh-CN"/>
                        </w:rPr>
                        <w:t>）</w:t>
                      </w:r>
                      <w:r>
                        <w:rPr>
                          <w:rFonts w:hint="eastAsia" w:ascii="宋体" w:hAnsi="宋体" w:eastAsia="宋体" w:cs="宋体"/>
                          <w:b/>
                          <w:bCs/>
                          <w:sz w:val="28"/>
                          <w:szCs w:val="28"/>
                        </w:rPr>
                        <w:t>区</w:t>
                      </w:r>
                    </w:p>
                  </w:txbxContent>
                </v:textbox>
                <w10:wrap type="square"/>
              </v:rect>
            </w:pict>
          </mc:Fallback>
        </mc:AlternateContent>
      </w:r>
    </w:p>
    <w:p>
      <w:pPr>
        <w:spacing w:line="560" w:lineRule="exact"/>
        <w:jc w:val="center"/>
        <w:rPr>
          <w:rFonts w:eastAsia="方正小标宋简体"/>
          <w:b/>
          <w:bCs/>
          <w:color w:val="000000"/>
          <w:sz w:val="52"/>
          <w:szCs w:val="52"/>
        </w:rPr>
      </w:pPr>
    </w:p>
    <w:p>
      <w:pPr>
        <w:spacing w:line="560" w:lineRule="exact"/>
        <w:rPr>
          <w:rFonts w:eastAsia="仿宋"/>
          <w:color w:val="000000"/>
          <w:szCs w:val="32"/>
        </w:rPr>
      </w:pPr>
      <w:r>
        <w:rPr>
          <w:rFonts w:hint="eastAsia" w:eastAsia="仿宋"/>
          <w:color w:val="000000"/>
          <w:szCs w:val="32"/>
        </w:rPr>
        <w:t xml:space="preserve"> </w:t>
      </w:r>
      <w:r>
        <w:rPr>
          <w:rFonts w:eastAsia="仿宋"/>
          <w:color w:val="000000"/>
          <w:szCs w:val="32"/>
        </w:rPr>
        <w:t>（标题一号</w:t>
      </w:r>
      <w:r>
        <w:rPr>
          <w:rFonts w:hint="eastAsia" w:eastAsia="仿宋"/>
          <w:color w:val="000000"/>
          <w:szCs w:val="32"/>
          <w:lang w:val="en-US" w:eastAsia="zh-CN"/>
        </w:rPr>
        <w:t>方正</w:t>
      </w:r>
      <w:r>
        <w:rPr>
          <w:rFonts w:eastAsia="仿宋"/>
          <w:color w:val="000000"/>
          <w:szCs w:val="32"/>
        </w:rPr>
        <w:t>小标宋加粗，标题以下三号黑体）</w:t>
      </w:r>
    </w:p>
    <w:p>
      <w:pPr>
        <w:spacing w:line="560" w:lineRule="exact"/>
        <w:rPr>
          <w:rFonts w:eastAsia="仿宋"/>
          <w:color w:val="000000"/>
          <w:szCs w:val="32"/>
        </w:rPr>
      </w:pPr>
    </w:p>
    <w:p>
      <w:pPr>
        <w:spacing w:line="560" w:lineRule="exact"/>
        <w:rPr>
          <w:rFonts w:eastAsia="黑体"/>
          <w:color w:val="000000"/>
          <w:szCs w:val="32"/>
          <w:u w:val="single"/>
        </w:rPr>
      </w:pPr>
      <w:r>
        <w:rPr>
          <w:rFonts w:hint="eastAsia" w:eastAsia="黑体"/>
          <w:color w:val="000000"/>
          <w:szCs w:val="32"/>
        </w:rPr>
        <w:t xml:space="preserve">   </w:t>
      </w:r>
      <w:r>
        <w:rPr>
          <w:rFonts w:eastAsia="黑体"/>
          <w:color w:val="000000"/>
          <w:szCs w:val="32"/>
        </w:rPr>
        <w:t>项目名称：</w:t>
      </w:r>
      <w:r>
        <w:rPr>
          <w:rFonts w:eastAsia="黑体"/>
          <w:color w:val="000000"/>
          <w:szCs w:val="32"/>
          <w:u w:val="single"/>
        </w:rPr>
        <w:t xml:space="preserve">       </w:t>
      </w:r>
      <w:r>
        <w:rPr>
          <w:rFonts w:hint="eastAsia" w:eastAsia="黑体"/>
          <w:color w:val="000000"/>
          <w:szCs w:val="32"/>
          <w:u w:val="single"/>
          <w:lang w:val="en-US" w:eastAsia="zh-CN"/>
        </w:rPr>
        <w:t xml:space="preserve">                </w:t>
      </w:r>
      <w:r>
        <w:rPr>
          <w:rFonts w:eastAsia="黑体"/>
          <w:color w:val="000000"/>
          <w:szCs w:val="32"/>
          <w:u w:val="single"/>
        </w:rPr>
        <w:t xml:space="preserve">      </w:t>
      </w:r>
    </w:p>
    <w:p>
      <w:pPr>
        <w:spacing w:line="560" w:lineRule="exact"/>
        <w:rPr>
          <w:rFonts w:eastAsia="黑体"/>
          <w:color w:val="000000"/>
          <w:szCs w:val="32"/>
          <w:u w:val="single"/>
        </w:rPr>
      </w:pPr>
      <w:r>
        <w:rPr>
          <w:rFonts w:hint="eastAsia" w:eastAsia="黑体"/>
          <w:color w:val="000000"/>
          <w:szCs w:val="32"/>
        </w:rPr>
        <w:t xml:space="preserve">   </w:t>
      </w:r>
      <w:r>
        <w:rPr>
          <w:rFonts w:eastAsia="黑体"/>
          <w:color w:val="000000"/>
          <w:szCs w:val="32"/>
        </w:rPr>
        <w:t>申报方向：</w:t>
      </w:r>
      <w:r>
        <w:rPr>
          <w:rFonts w:eastAsia="黑体"/>
          <w:color w:val="000000"/>
          <w:szCs w:val="32"/>
          <w:u w:val="single"/>
        </w:rPr>
        <w:t xml:space="preserve">      </w:t>
      </w:r>
      <w:r>
        <w:rPr>
          <w:rFonts w:eastAsia="仿宋"/>
          <w:color w:val="000000"/>
          <w:szCs w:val="32"/>
          <w:u w:val="single"/>
        </w:rPr>
        <w:t xml:space="preserve"> </w:t>
      </w:r>
      <w:r>
        <w:rPr>
          <w:rFonts w:eastAsia="黑体"/>
          <w:color w:val="000000"/>
          <w:szCs w:val="32"/>
          <w:u w:val="single"/>
        </w:rPr>
        <w:t xml:space="preserve">  </w:t>
      </w:r>
      <w:r>
        <w:rPr>
          <w:rFonts w:hint="eastAsia" w:eastAsia="黑体"/>
          <w:color w:val="000000"/>
          <w:szCs w:val="32"/>
          <w:u w:val="single"/>
          <w:lang w:val="en-US" w:eastAsia="zh-CN"/>
        </w:rPr>
        <w:t xml:space="preserve">          </w:t>
      </w:r>
      <w:r>
        <w:rPr>
          <w:rFonts w:hint="eastAsia" w:eastAsia="黑体"/>
          <w:color w:val="000000"/>
          <w:szCs w:val="32"/>
          <w:u w:val="single"/>
        </w:rPr>
        <w:t xml:space="preserve">        </w:t>
      </w:r>
      <w:r>
        <w:rPr>
          <w:rFonts w:eastAsia="黑体"/>
          <w:color w:val="000000"/>
          <w:szCs w:val="32"/>
          <w:u w:val="single"/>
        </w:rPr>
        <w:t xml:space="preserve">  </w:t>
      </w:r>
    </w:p>
    <w:p>
      <w:pPr>
        <w:spacing w:line="560" w:lineRule="exact"/>
        <w:ind w:firstLine="474" w:firstLineChars="150"/>
        <w:rPr>
          <w:rFonts w:eastAsia="黑体"/>
          <w:color w:val="000000"/>
          <w:szCs w:val="32"/>
          <w:u w:val="single"/>
        </w:rPr>
      </w:pPr>
      <w:r>
        <w:rPr>
          <w:rFonts w:hint="eastAsia" w:eastAsia="黑体"/>
          <w:color w:val="000000"/>
          <w:szCs w:val="32"/>
        </w:rPr>
        <w:t>子 方 向</w:t>
      </w:r>
      <w:r>
        <w:rPr>
          <w:rFonts w:eastAsia="黑体"/>
          <w:color w:val="000000"/>
          <w:szCs w:val="32"/>
        </w:rPr>
        <w:t>：</w:t>
      </w:r>
      <w:r>
        <w:rPr>
          <w:rFonts w:eastAsia="黑体"/>
          <w:color w:val="000000"/>
          <w:szCs w:val="32"/>
          <w:u w:val="single"/>
        </w:rPr>
        <w:t xml:space="preserve">      </w:t>
      </w:r>
      <w:r>
        <w:rPr>
          <w:rFonts w:eastAsia="仿宋"/>
          <w:color w:val="000000"/>
          <w:szCs w:val="32"/>
          <w:u w:val="single"/>
        </w:rPr>
        <w:t xml:space="preserve"> </w:t>
      </w:r>
      <w:r>
        <w:rPr>
          <w:rFonts w:eastAsia="黑体"/>
          <w:color w:val="000000"/>
          <w:szCs w:val="32"/>
          <w:u w:val="single"/>
        </w:rPr>
        <w:t xml:space="preserve"> </w:t>
      </w:r>
      <w:r>
        <w:rPr>
          <w:rFonts w:hint="eastAsia" w:eastAsia="黑体"/>
          <w:color w:val="000000"/>
          <w:szCs w:val="32"/>
          <w:u w:val="single"/>
        </w:rPr>
        <w:t xml:space="preserve">   </w:t>
      </w:r>
      <w:r>
        <w:rPr>
          <w:rFonts w:hint="eastAsia" w:eastAsia="黑体"/>
          <w:color w:val="000000"/>
          <w:szCs w:val="32"/>
          <w:u w:val="single"/>
          <w:lang w:val="en-US" w:eastAsia="zh-CN"/>
        </w:rPr>
        <w:t xml:space="preserve">        </w:t>
      </w:r>
      <w:r>
        <w:rPr>
          <w:rFonts w:hint="eastAsia" w:eastAsia="黑体"/>
          <w:color w:val="000000"/>
          <w:szCs w:val="32"/>
          <w:u w:val="single"/>
        </w:rPr>
        <w:t xml:space="preserve">       </w:t>
      </w:r>
      <w:r>
        <w:rPr>
          <w:rFonts w:eastAsia="黑体"/>
          <w:color w:val="000000"/>
          <w:szCs w:val="32"/>
          <w:u w:val="single"/>
        </w:rPr>
        <w:t xml:space="preserve">   </w:t>
      </w:r>
    </w:p>
    <w:p>
      <w:pPr>
        <w:spacing w:line="560" w:lineRule="exact"/>
        <w:rPr>
          <w:rFonts w:hint="eastAsia" w:ascii="黑体" w:hAnsi="黑体" w:eastAsia="黑体" w:cs="黑体"/>
          <w:color w:val="000000"/>
          <w:szCs w:val="32"/>
          <w:u w:val="single"/>
        </w:rPr>
      </w:pPr>
      <w:r>
        <w:rPr>
          <w:rFonts w:hint="eastAsia" w:eastAsia="黑体"/>
          <w:color w:val="000000"/>
          <w:szCs w:val="32"/>
        </w:rPr>
        <w:t xml:space="preserve">   </w:t>
      </w:r>
      <w:r>
        <w:rPr>
          <w:rFonts w:eastAsia="黑体"/>
          <w:color w:val="000000"/>
          <w:szCs w:val="32"/>
        </w:rPr>
        <w:t>申报单位：</w:t>
      </w:r>
      <w:r>
        <w:rPr>
          <w:rFonts w:eastAsia="黑体"/>
          <w:color w:val="000000"/>
          <w:szCs w:val="32"/>
          <w:u w:val="single"/>
        </w:rPr>
        <w:t xml:space="preserve">       </w:t>
      </w:r>
      <w:r>
        <w:rPr>
          <w:rFonts w:hint="eastAsia" w:ascii="黑体" w:hAnsi="黑体" w:eastAsia="黑体" w:cs="黑体"/>
          <w:color w:val="000000"/>
          <w:szCs w:val="32"/>
          <w:u w:val="single"/>
        </w:rPr>
        <w:t xml:space="preserve">（加盖公章）          </w:t>
      </w:r>
    </w:p>
    <w:p>
      <w:pPr>
        <w:spacing w:line="560" w:lineRule="exact"/>
        <w:rPr>
          <w:rFonts w:hint="eastAsia" w:ascii="黑体" w:hAnsi="黑体" w:eastAsia="黑体" w:cs="黑体"/>
          <w:color w:val="000000"/>
          <w:szCs w:val="32"/>
        </w:rPr>
      </w:pPr>
      <w:r>
        <w:rPr>
          <w:rFonts w:hint="eastAsia" w:ascii="黑体" w:hAnsi="黑体" w:eastAsia="黑体" w:cs="黑体"/>
          <w:color w:val="000000"/>
          <w:szCs w:val="32"/>
        </w:rPr>
        <w:t xml:space="preserve">   建设地址：</w:t>
      </w:r>
      <w:r>
        <w:rPr>
          <w:rFonts w:hint="eastAsia" w:ascii="黑体" w:hAnsi="黑体" w:eastAsia="黑体" w:cs="黑体"/>
          <w:color w:val="000000"/>
          <w:szCs w:val="32"/>
          <w:u w:val="single"/>
        </w:rPr>
        <w:t xml:space="preserve">       （填写详细地址）      </w:t>
      </w:r>
    </w:p>
    <w:p>
      <w:pPr>
        <w:spacing w:line="560" w:lineRule="exact"/>
        <w:rPr>
          <w:rFonts w:hint="eastAsia" w:ascii="黑体" w:hAnsi="黑体" w:eastAsia="黑体" w:cs="黑体"/>
          <w:color w:val="000000"/>
          <w:szCs w:val="32"/>
          <w:u w:val="single"/>
        </w:rPr>
      </w:pPr>
      <w:r>
        <w:rPr>
          <w:rFonts w:hint="eastAsia" w:ascii="黑体" w:hAnsi="黑体" w:eastAsia="黑体" w:cs="黑体"/>
          <w:color w:val="000000"/>
          <w:szCs w:val="32"/>
        </w:rPr>
        <w:t xml:space="preserve">   联 系 人：</w:t>
      </w:r>
      <w:r>
        <w:rPr>
          <w:rFonts w:hint="eastAsia" w:ascii="黑体" w:hAnsi="黑体" w:eastAsia="黑体" w:cs="黑体"/>
          <w:color w:val="000000"/>
          <w:szCs w:val="32"/>
          <w:u w:val="single"/>
        </w:rPr>
        <w:t xml:space="preserve">                             </w:t>
      </w:r>
    </w:p>
    <w:p>
      <w:pPr>
        <w:spacing w:line="560" w:lineRule="exact"/>
        <w:rPr>
          <w:rFonts w:eastAsia="黑体"/>
          <w:color w:val="000000"/>
          <w:szCs w:val="32"/>
          <w:u w:val="single"/>
        </w:rPr>
      </w:pPr>
      <w:r>
        <w:rPr>
          <w:rFonts w:hint="eastAsia" w:ascii="黑体" w:hAnsi="黑体" w:eastAsia="黑体" w:cs="黑体"/>
          <w:color w:val="000000"/>
          <w:szCs w:val="32"/>
        </w:rPr>
        <w:t xml:space="preserve">   联系电话：</w:t>
      </w:r>
      <w:r>
        <w:rPr>
          <w:rFonts w:hint="eastAsia" w:ascii="黑体" w:hAnsi="黑体" w:eastAsia="黑体" w:cs="黑体"/>
          <w:color w:val="000000"/>
          <w:szCs w:val="32"/>
          <w:u w:val="single"/>
        </w:rPr>
        <w:t xml:space="preserve">       （填写手机号）</w:t>
      </w:r>
      <w:r>
        <w:rPr>
          <w:rFonts w:eastAsia="黑体"/>
          <w:color w:val="000000"/>
          <w:szCs w:val="32"/>
          <w:u w:val="single"/>
        </w:rPr>
        <w:t xml:space="preserve">        </w:t>
      </w:r>
    </w:p>
    <w:p>
      <w:pPr>
        <w:spacing w:line="560" w:lineRule="exact"/>
        <w:rPr>
          <w:color w:val="000000"/>
          <w:szCs w:val="32"/>
        </w:rPr>
      </w:pPr>
      <w:r>
        <w:rPr>
          <w:rFonts w:hint="eastAsia" w:eastAsia="黑体"/>
          <w:color w:val="000000"/>
          <w:szCs w:val="32"/>
        </w:rPr>
        <w:t xml:space="preserve">   </w:t>
      </w:r>
      <w:r>
        <w:rPr>
          <w:rFonts w:eastAsia="黑体"/>
          <w:color w:val="000000"/>
          <w:szCs w:val="32"/>
        </w:rPr>
        <w:t>初审单位：</w:t>
      </w:r>
      <w:r>
        <w:rPr>
          <w:rFonts w:eastAsia="黑体"/>
          <w:color w:val="000000"/>
          <w:szCs w:val="32"/>
          <w:u w:val="single"/>
        </w:rPr>
        <w:t xml:space="preserve">       </w:t>
      </w:r>
      <w:r>
        <w:rPr>
          <w:rFonts w:hint="eastAsia" w:eastAsia="黑体"/>
          <w:color w:val="000000"/>
          <w:szCs w:val="32"/>
          <w:u w:val="single"/>
          <w:lang w:val="en-US" w:eastAsia="zh-CN"/>
        </w:rPr>
        <w:t xml:space="preserve">            </w:t>
      </w:r>
      <w:r>
        <w:rPr>
          <w:rFonts w:eastAsia="黑体"/>
          <w:color w:val="000000"/>
          <w:szCs w:val="32"/>
          <w:u w:val="single"/>
        </w:rPr>
        <w:t xml:space="preserve">          </w:t>
      </w:r>
    </w:p>
    <w:p>
      <w:pPr>
        <w:spacing w:line="560" w:lineRule="exact"/>
        <w:rPr>
          <w:color w:val="000000"/>
        </w:rPr>
      </w:pPr>
      <w:r>
        <w:rPr>
          <w:color w:val="000000"/>
        </w:rPr>
        <mc:AlternateContent>
          <mc:Choice Requires="wps">
            <w:drawing>
              <wp:anchor distT="0" distB="0" distL="0" distR="0" simplePos="0" relativeHeight="251661312" behindDoc="0" locked="0" layoutInCell="1" allowOverlap="1">
                <wp:simplePos x="0" y="0"/>
                <wp:positionH relativeFrom="column">
                  <wp:posOffset>741680</wp:posOffset>
                </wp:positionH>
                <wp:positionV relativeFrom="paragraph">
                  <wp:posOffset>312420</wp:posOffset>
                </wp:positionV>
                <wp:extent cx="494665" cy="179705"/>
                <wp:effectExtent l="34925" t="57150" r="13335" b="10795"/>
                <wp:wrapNone/>
                <wp:docPr id="1463448209"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494665" cy="179705"/>
                        </a:xfrm>
                        <a:prstGeom prst="line">
                          <a:avLst/>
                        </a:prstGeom>
                        <a:noFill/>
                        <a:ln w="15875">
                          <a:solidFill>
                            <a:srgbClr val="739CC3"/>
                          </a:solidFill>
                          <a:round/>
                          <a:tailEnd type="triangle" w="med" len="med"/>
                        </a:ln>
                      </wps:spPr>
                      <wps:bodyPr/>
                    </wps:wsp>
                  </a:graphicData>
                </a:graphic>
              </wp:anchor>
            </w:drawing>
          </mc:Choice>
          <mc:Fallback>
            <w:pict>
              <v:line id="直接连接符 1" o:spid="_x0000_s1026" o:spt="20" style="position:absolute;left:0pt;flip:x y;margin-left:58.4pt;margin-top:24.6pt;height:14.15pt;width:38.95pt;z-index:251661312;mso-width-relative:page;mso-height-relative:page;" filled="f" stroked="t" coordsize="21600,21600" o:gfxdata="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dIsujYAAAACQEAAA8AAAAAAAAAAQAgAAAAIgAAAGRycy9kb3ducmV2&#10;LnhtbFBLAQIUABQAAAAIAIdO4kCW9VEg/AEAAKwDAAAOAAAAAAAAAAEAIAAAACcBAABkcnMvZTJv&#10;RG9jLnhtbFBLBQYAAAAABgAGAFkBAACVBQAAAAA=&#10;">
                <v:fill on="f" focussize="0,0"/>
                <v:stroke weight="1.25pt" color="#739CC3" joinstyle="round" endarrow="block"/>
                <v:imagedata o:title=""/>
                <o:lock v:ext="edit" aspectratio="f"/>
              </v:line>
            </w:pict>
          </mc:Fallback>
        </mc:AlternateContent>
      </w:r>
    </w:p>
    <w:p>
      <w:pPr>
        <w:spacing w:line="560" w:lineRule="exact"/>
        <w:ind w:firstLine="2528" w:firstLineChars="800"/>
        <w:rPr>
          <w:rFonts w:eastAsia="仿宋"/>
          <w:bCs/>
          <w:color w:val="000000"/>
          <w:szCs w:val="32"/>
        </w:rPr>
      </w:pPr>
      <w:r>
        <w:rPr>
          <w:rFonts w:eastAsia="仿宋"/>
          <w:bCs/>
          <w:color w:val="000000"/>
          <w:szCs w:val="32"/>
        </w:rPr>
        <w:t>书脊格式（宋体4号加粗）</w:t>
      </w:r>
    </w:p>
    <w:p>
      <w:pPr>
        <w:spacing w:line="560" w:lineRule="exact"/>
        <w:ind w:firstLine="2528" w:firstLineChars="800"/>
        <w:rPr>
          <w:rFonts w:eastAsia="仿宋"/>
          <w:bCs/>
          <w:color w:val="000000"/>
          <w:szCs w:val="32"/>
        </w:rPr>
      </w:pPr>
    </w:p>
    <w:p>
      <w:pPr>
        <w:spacing w:line="560" w:lineRule="exact"/>
        <w:ind w:firstLine="2528" w:firstLineChars="800"/>
        <w:rPr>
          <w:rFonts w:hint="eastAsia" w:eastAsia="方正小标宋简体"/>
          <w:bCs/>
          <w:color w:val="000000"/>
          <w:sz w:val="44"/>
          <w:szCs w:val="44"/>
        </w:rPr>
      </w:pPr>
      <w:r>
        <w:rPr>
          <w:rFonts w:hint="eastAsia" w:ascii="黑体" w:hAnsi="黑体" w:eastAsia="黑体" w:cs="黑体"/>
          <w:bCs/>
          <w:color w:val="000000"/>
          <w:szCs w:val="32"/>
        </w:rPr>
        <w:t>2026年   月   日</w:t>
      </w:r>
    </w:p>
    <w:p>
      <w:pPr>
        <w:spacing w:line="560" w:lineRule="exact"/>
        <w:rPr>
          <w:rFonts w:eastAsia="仿宋"/>
          <w:szCs w:val="32"/>
        </w:rPr>
      </w:pPr>
      <w:r>
        <w:rPr>
          <w:rFonts w:eastAsia="方正小标宋简体"/>
          <w:bCs/>
          <w:color w:val="000000"/>
          <w:sz w:val="44"/>
          <w:szCs w:val="44"/>
        </w:rPr>
        <w:br w:type="page"/>
      </w:r>
      <w:r>
        <w:rPr>
          <w:rFonts w:ascii="黑体" w:hAnsi="黑体" w:eastAsia="黑体"/>
          <w:szCs w:val="32"/>
        </w:rPr>
        <w:t xml:space="preserve">附件1-2  </w:t>
      </w:r>
      <w:r>
        <w:rPr>
          <w:rFonts w:eastAsia="仿宋"/>
          <w:szCs w:val="32"/>
        </w:rPr>
        <w:t>申报材料目录样式</w:t>
      </w:r>
    </w:p>
    <w:p>
      <w:pPr>
        <w:keepNext w:val="0"/>
        <w:keepLines w:val="0"/>
        <w:pageBreakBefore w:val="0"/>
        <w:wordWrap/>
        <w:overflowPunct/>
        <w:topLinePunct w:val="0"/>
        <w:bidi w:val="0"/>
        <w:adjustRightInd/>
        <w:snapToGrid/>
        <w:spacing w:line="500" w:lineRule="exact"/>
        <w:jc w:val="center"/>
        <w:textAlignment w:val="auto"/>
        <w:rPr>
          <w:b/>
          <w:bCs/>
        </w:rPr>
      </w:pPr>
      <w:r>
        <w:rPr>
          <w:rFonts w:hint="eastAsia" w:ascii="黑体" w:hAnsi="黑体" w:eastAsia="黑体" w:cs="黑体"/>
          <w:b w:val="0"/>
          <w:bCs w:val="0"/>
          <w:sz w:val="32"/>
          <w:szCs w:val="32"/>
          <w:highlight w:val="none"/>
        </w:rPr>
        <w:t>目</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录</w:t>
      </w:r>
      <w:r>
        <w:rPr>
          <w:b/>
          <w:bCs/>
          <w:sz w:val="36"/>
          <w:szCs w:val="36"/>
          <w:highlight w:val="green"/>
        </w:rPr>
        <w:br w:type="textWrapping"/>
      </w:r>
      <w:r>
        <w:rPr>
          <w:rFonts w:eastAsia="仿宋"/>
          <w:color w:val="A5A5A5"/>
          <w:sz w:val="30"/>
          <w:szCs w:val="30"/>
        </w:rPr>
        <w:t>（</w:t>
      </w:r>
      <w:r>
        <w:rPr>
          <w:rFonts w:hint="eastAsia" w:eastAsia="仿宋"/>
          <w:color w:val="A5A5A5"/>
          <w:sz w:val="30"/>
          <w:szCs w:val="30"/>
          <w:lang w:val="en-US" w:eastAsia="zh-CN"/>
        </w:rPr>
        <w:t>黑体三</w:t>
      </w:r>
      <w:r>
        <w:rPr>
          <w:rFonts w:eastAsia="仿宋"/>
          <w:color w:val="A5A5A5"/>
          <w:sz w:val="30"/>
          <w:szCs w:val="30"/>
        </w:rPr>
        <w:t>号居中）</w:t>
      </w:r>
    </w:p>
    <w:p>
      <w:pPr>
        <w:keepNext w:val="0"/>
        <w:keepLines w:val="0"/>
        <w:pageBreakBefore w:val="0"/>
        <w:kinsoku w:val="0"/>
        <w:wordWrap/>
        <w:overflowPunct/>
        <w:topLinePunct w:val="0"/>
        <w:autoSpaceDE w:val="0"/>
        <w:autoSpaceDN w:val="0"/>
        <w:bidi w:val="0"/>
        <w:adjustRightInd/>
        <w:snapToGrid/>
        <w:spacing w:line="500" w:lineRule="exact"/>
        <w:jc w:val="distribute"/>
        <w:textAlignment w:val="auto"/>
        <w:rPr>
          <w:rFonts w:eastAsia="仿宋"/>
          <w:color w:val="A5A5A5"/>
          <w:sz w:val="30"/>
          <w:szCs w:val="30"/>
        </w:rPr>
      </w:pPr>
      <w:r>
        <w:rPr>
          <w:rFonts w:eastAsia="黑体"/>
          <w:b w:val="0"/>
          <w:bCs w:val="0"/>
          <w:sz w:val="32"/>
          <w:szCs w:val="32"/>
        </w:rPr>
        <w:t>第</w:t>
      </w:r>
      <w:r>
        <w:rPr>
          <w:rFonts w:hint="eastAsia" w:eastAsia="黑体"/>
          <w:b w:val="0"/>
          <w:bCs w:val="0"/>
          <w:sz w:val="32"/>
          <w:szCs w:val="32"/>
        </w:rPr>
        <w:t>一</w:t>
      </w:r>
      <w:r>
        <w:rPr>
          <w:rFonts w:eastAsia="黑体"/>
          <w:b w:val="0"/>
          <w:bCs w:val="0"/>
          <w:sz w:val="32"/>
          <w:szCs w:val="32"/>
        </w:rPr>
        <w:t xml:space="preserve">部分 </w:t>
      </w:r>
      <w:r>
        <w:rPr>
          <w:rFonts w:hint="eastAsia" w:eastAsia="黑体"/>
          <w:b w:val="0"/>
          <w:bCs w:val="0"/>
          <w:sz w:val="32"/>
          <w:szCs w:val="32"/>
          <w:lang w:val="en-US" w:eastAsia="zh-CN"/>
        </w:rPr>
        <w:t>申报材料</w:t>
      </w:r>
      <w:r>
        <w:rPr>
          <w:rFonts w:eastAsia="仿宋"/>
          <w:color w:val="A5A5A5"/>
          <w:sz w:val="30"/>
          <w:szCs w:val="30"/>
        </w:rPr>
        <w:t>（黑体三号）……………</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1</w:t>
      </w:r>
    </w:p>
    <w:p>
      <w:pPr>
        <w:keepNext w:val="0"/>
        <w:keepLines w:val="0"/>
        <w:pageBreakBefore w:val="0"/>
        <w:kinsoku w:val="0"/>
        <w:wordWrap/>
        <w:overflowPunct/>
        <w:topLinePunct w:val="0"/>
        <w:autoSpaceDE w:val="0"/>
        <w:autoSpaceDN w:val="0"/>
        <w:bidi w:val="0"/>
        <w:adjustRightInd/>
        <w:snapToGrid/>
        <w:spacing w:line="500" w:lineRule="exact"/>
        <w:jc w:val="distribute"/>
        <w:textAlignment w:val="auto"/>
        <w:rPr>
          <w:rFonts w:hint="eastAsia" w:eastAsia="仿宋"/>
          <w:color w:val="A5A5A5"/>
          <w:sz w:val="30"/>
          <w:szCs w:val="30"/>
          <w:lang w:eastAsia="zh-CN"/>
        </w:rPr>
      </w:pPr>
      <w:r>
        <w:rPr>
          <w:rFonts w:hint="eastAsia" w:eastAsia="仿宋"/>
          <w:b/>
          <w:bCs/>
          <w:sz w:val="30"/>
          <w:szCs w:val="30"/>
        </w:rPr>
        <w:t xml:space="preserve">    </w:t>
      </w:r>
      <w:r>
        <w:rPr>
          <w:rFonts w:hint="eastAsia" w:eastAsia="黑体"/>
          <w:b w:val="0"/>
          <w:bCs w:val="0"/>
          <w:sz w:val="32"/>
          <w:szCs w:val="32"/>
          <w:lang w:val="en-US" w:eastAsia="zh-CN"/>
        </w:rPr>
        <w:t>一、项目申报表</w:t>
      </w:r>
      <w:r>
        <w:rPr>
          <w:rFonts w:eastAsia="仿宋"/>
          <w:color w:val="A5A5A5"/>
          <w:sz w:val="30"/>
          <w:szCs w:val="30"/>
        </w:rPr>
        <w:t>（黑体三号，缩进2个字符）…</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2</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eastAsia" w:eastAsia="仿宋"/>
          <w:color w:val="A5A5A5"/>
          <w:sz w:val="30"/>
          <w:szCs w:val="30"/>
          <w:lang w:eastAsia="zh-CN"/>
        </w:rPr>
      </w:pPr>
      <w:r>
        <w:rPr>
          <w:rFonts w:hint="eastAsia" w:eastAsia="黑体"/>
          <w:b w:val="0"/>
          <w:bCs w:val="0"/>
          <w:sz w:val="32"/>
          <w:szCs w:val="32"/>
          <w:lang w:val="en-US" w:eastAsia="zh-CN"/>
        </w:rPr>
        <w:t>二、项目绩效目标表</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3</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eastAsia" w:eastAsia="仿宋"/>
          <w:b/>
          <w:bCs/>
          <w:color w:val="A5A5A5"/>
          <w:sz w:val="30"/>
          <w:szCs w:val="30"/>
          <w:lang w:eastAsia="zh-CN"/>
        </w:rPr>
      </w:pPr>
      <w:r>
        <w:rPr>
          <w:rFonts w:hint="eastAsia" w:eastAsia="黑体"/>
          <w:b w:val="0"/>
          <w:bCs w:val="0"/>
          <w:sz w:val="32"/>
          <w:szCs w:val="32"/>
          <w:lang w:val="en-US" w:eastAsia="zh-CN"/>
        </w:rPr>
        <w:t>三、真实性及信用承诺函</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 xml:space="preserve"> </w:t>
      </w:r>
      <w:r>
        <w:rPr>
          <w:rFonts w:hint="eastAsia" w:eastAsia="仿宋"/>
          <w:color w:val="A5A5A5"/>
          <w:sz w:val="30"/>
          <w:szCs w:val="30"/>
          <w:lang w:val="en-US" w:eastAsia="zh-CN"/>
        </w:rPr>
        <w:t>4</w:t>
      </w:r>
    </w:p>
    <w:p>
      <w:pPr>
        <w:keepNext w:val="0"/>
        <w:keepLines w:val="0"/>
        <w:pageBreakBefore w:val="0"/>
        <w:kinsoku w:val="0"/>
        <w:wordWrap/>
        <w:overflowPunct/>
        <w:topLinePunct w:val="0"/>
        <w:autoSpaceDE w:val="0"/>
        <w:autoSpaceDN w:val="0"/>
        <w:bidi w:val="0"/>
        <w:adjustRightInd/>
        <w:snapToGrid/>
        <w:spacing w:line="500" w:lineRule="exact"/>
        <w:jc w:val="distribute"/>
        <w:textAlignment w:val="auto"/>
        <w:rPr>
          <w:rFonts w:hint="eastAsia" w:ascii="楷体" w:hAnsi="楷体" w:eastAsia="仿宋" w:cs="楷体"/>
          <w:b/>
          <w:bCs/>
          <w:sz w:val="30"/>
          <w:szCs w:val="30"/>
          <w:lang w:eastAsia="zh-CN"/>
        </w:rPr>
      </w:pPr>
      <w:r>
        <w:rPr>
          <w:rFonts w:hint="eastAsia" w:eastAsia="黑体"/>
          <w:b w:val="0"/>
          <w:bCs w:val="0"/>
          <w:sz w:val="32"/>
          <w:szCs w:val="32"/>
          <w:lang w:val="en-US" w:eastAsia="zh-CN"/>
        </w:rPr>
        <w:t>第二部分 项目实施方案</w:t>
      </w:r>
      <w:r>
        <w:rPr>
          <w:rFonts w:eastAsia="仿宋"/>
          <w:color w:val="A5A5A5"/>
          <w:sz w:val="30"/>
          <w:szCs w:val="30"/>
        </w:rPr>
        <w:t>（黑体三号）……………………</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5</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eastAsia" w:eastAsia="仿宋"/>
          <w:color w:val="A5A5A5"/>
          <w:sz w:val="30"/>
          <w:szCs w:val="30"/>
          <w:lang w:val="en-US" w:eastAsia="zh-CN"/>
        </w:rPr>
      </w:pPr>
      <w:r>
        <w:rPr>
          <w:rFonts w:hint="eastAsia" w:eastAsia="黑体"/>
          <w:b w:val="0"/>
          <w:bCs w:val="0"/>
          <w:sz w:val="32"/>
          <w:szCs w:val="32"/>
          <w:lang w:val="en-US" w:eastAsia="zh-CN"/>
        </w:rPr>
        <w:t>一、基本情况</w:t>
      </w:r>
      <w:r>
        <w:rPr>
          <w:rFonts w:eastAsia="仿宋"/>
          <w:color w:val="A5A5A5"/>
          <w:sz w:val="30"/>
          <w:szCs w:val="30"/>
        </w:rPr>
        <w:t>（黑体三号，缩进2个字符）………</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 xml:space="preserve"> </w:t>
      </w:r>
      <w:r>
        <w:rPr>
          <w:rFonts w:hint="eastAsia" w:eastAsia="仿宋"/>
          <w:color w:val="A5A5A5"/>
          <w:sz w:val="30"/>
          <w:szCs w:val="30"/>
          <w:lang w:val="en-US" w:eastAsia="zh-CN"/>
        </w:rPr>
        <w:t>6</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eastAsia" w:ascii="仿宋" w:hAnsi="仿宋" w:eastAsia="仿宋" w:cs="仿宋"/>
          <w:highlight w:val="green"/>
          <w:lang w:eastAsia="zh-CN"/>
        </w:rPr>
      </w:pPr>
      <w:r>
        <w:rPr>
          <w:rFonts w:hint="eastAsia" w:eastAsia="楷体"/>
          <w:b/>
          <w:bCs/>
          <w:szCs w:val="32"/>
        </w:rPr>
        <w:t>（一）申报主体简介</w:t>
      </w:r>
      <w:r>
        <w:rPr>
          <w:rFonts w:hint="eastAsia" w:eastAsia="仿宋"/>
          <w:color w:val="A5A5A5"/>
          <w:sz w:val="30"/>
          <w:szCs w:val="30"/>
          <w:lang w:eastAsia="zh-CN"/>
        </w:rPr>
        <w:t>（</w:t>
      </w:r>
      <w:r>
        <w:rPr>
          <w:rFonts w:hint="eastAsia" w:eastAsia="仿宋"/>
          <w:color w:val="A5A5A5"/>
          <w:sz w:val="30"/>
          <w:szCs w:val="30"/>
          <w:lang w:val="en-US" w:eastAsia="zh-CN"/>
        </w:rPr>
        <w:t>楷体</w:t>
      </w:r>
      <w:r>
        <w:rPr>
          <w:rFonts w:eastAsia="仿宋"/>
          <w:color w:val="A5A5A5"/>
          <w:sz w:val="30"/>
          <w:szCs w:val="30"/>
        </w:rPr>
        <w:t>三号加粗，缩进2个字符</w:t>
      </w:r>
      <w:r>
        <w:rPr>
          <w:rFonts w:hint="eastAsia" w:eastAsia="仿宋"/>
          <w:color w:val="A5A5A5"/>
          <w:sz w:val="30"/>
          <w:szCs w:val="30"/>
          <w:lang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 xml:space="preserve"> </w:t>
      </w:r>
      <w:r>
        <w:rPr>
          <w:rFonts w:hint="eastAsia" w:eastAsia="仿宋"/>
          <w:color w:val="A5A5A5"/>
          <w:sz w:val="30"/>
          <w:szCs w:val="30"/>
          <w:lang w:val="en-US" w:eastAsia="zh-CN"/>
        </w:rPr>
        <w:t>7</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eastAsia" w:eastAsia="仿宋"/>
          <w:color w:val="A5A5A5"/>
          <w:sz w:val="30"/>
          <w:szCs w:val="30"/>
          <w:lang w:eastAsia="zh-CN"/>
        </w:rPr>
      </w:pPr>
      <w:r>
        <w:rPr>
          <w:rFonts w:hint="eastAsia" w:eastAsia="楷体"/>
          <w:b/>
          <w:bCs/>
          <w:szCs w:val="32"/>
        </w:rPr>
        <w:t>（二）项目简介</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 xml:space="preserve"> </w:t>
      </w:r>
      <w:r>
        <w:rPr>
          <w:rFonts w:hint="eastAsia" w:eastAsia="仿宋"/>
          <w:color w:val="A5A5A5"/>
          <w:sz w:val="30"/>
          <w:szCs w:val="30"/>
          <w:lang w:val="en-US" w:eastAsia="zh-CN"/>
        </w:rPr>
        <w:t>8</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eastAsia" w:eastAsia="仿宋"/>
          <w:color w:val="A5A5A5"/>
          <w:sz w:val="30"/>
          <w:szCs w:val="30"/>
          <w:lang w:val="en-US" w:eastAsia="zh-CN"/>
        </w:rPr>
      </w:pPr>
      <w:r>
        <w:rPr>
          <w:rFonts w:hint="eastAsia" w:eastAsia="楷体"/>
          <w:b/>
          <w:bCs/>
          <w:szCs w:val="32"/>
        </w:rPr>
        <w:t>（</w:t>
      </w:r>
      <w:r>
        <w:rPr>
          <w:rFonts w:hint="eastAsia" w:eastAsia="楷体"/>
          <w:b/>
          <w:bCs/>
          <w:szCs w:val="32"/>
          <w:lang w:val="en-US" w:eastAsia="zh-CN"/>
        </w:rPr>
        <w:t>三</w:t>
      </w:r>
      <w:r>
        <w:rPr>
          <w:rFonts w:hint="eastAsia" w:eastAsia="楷体"/>
          <w:b/>
          <w:bCs/>
          <w:szCs w:val="32"/>
        </w:rPr>
        <w:t>）现有工作基础</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 xml:space="preserve"> </w:t>
      </w:r>
      <w:r>
        <w:rPr>
          <w:rFonts w:hint="eastAsia" w:eastAsia="仿宋"/>
          <w:color w:val="A5A5A5"/>
          <w:sz w:val="30"/>
          <w:szCs w:val="30"/>
          <w:lang w:val="en-US" w:eastAsia="zh-CN"/>
        </w:rPr>
        <w:t>9</w:t>
      </w:r>
    </w:p>
    <w:p>
      <w:pPr>
        <w:keepNext w:val="0"/>
        <w:keepLines w:val="0"/>
        <w:pageBreakBefore w:val="0"/>
        <w:kinsoku w:val="0"/>
        <w:wordWrap/>
        <w:overflowPunct/>
        <w:topLinePunct w:val="0"/>
        <w:autoSpaceDE w:val="0"/>
        <w:autoSpaceDN w:val="0"/>
        <w:bidi w:val="0"/>
        <w:adjustRightInd/>
        <w:snapToGrid/>
        <w:spacing w:line="500" w:lineRule="exact"/>
        <w:jc w:val="distribute"/>
        <w:textAlignment w:val="auto"/>
        <w:rPr>
          <w:rFonts w:hint="default" w:eastAsia="仿宋"/>
          <w:color w:val="A5A5A5"/>
          <w:sz w:val="30"/>
          <w:szCs w:val="30"/>
          <w:lang w:val="en-US" w:eastAsia="zh-CN"/>
        </w:rPr>
      </w:pPr>
      <w:r>
        <w:rPr>
          <w:rFonts w:hint="eastAsia" w:eastAsia="仿宋"/>
          <w:color w:val="A5A5A5"/>
          <w:sz w:val="30"/>
          <w:szCs w:val="30"/>
          <w:lang w:val="en-US" w:eastAsia="zh-CN"/>
        </w:rPr>
        <w:t xml:space="preserve">   </w:t>
      </w:r>
      <w:r>
        <w:rPr>
          <w:rFonts w:hint="eastAsia" w:eastAsia="黑体"/>
          <w:b w:val="0"/>
          <w:bCs w:val="0"/>
          <w:sz w:val="32"/>
          <w:szCs w:val="32"/>
          <w:lang w:val="en-US" w:eastAsia="zh-CN"/>
        </w:rPr>
        <w:t>二、总体思路及目标任务</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10</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default" w:eastAsia="仿宋"/>
          <w:b/>
          <w:bCs/>
          <w:szCs w:val="32"/>
          <w:lang w:val="en-US" w:eastAsia="zh-CN"/>
        </w:rPr>
      </w:pPr>
      <w:r>
        <w:rPr>
          <w:rFonts w:eastAsia="楷体"/>
          <w:b/>
          <w:bCs/>
          <w:szCs w:val="32"/>
        </w:rPr>
        <w:t>（一）项目建设总体思路及功能定位</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 xml:space="preserve">. </w:t>
      </w:r>
      <w:r>
        <w:rPr>
          <w:rFonts w:eastAsia="仿宋"/>
          <w:color w:val="A5A5A5"/>
          <w:sz w:val="30"/>
          <w:szCs w:val="30"/>
        </w:rPr>
        <w:t>……</w:t>
      </w:r>
      <w:r>
        <w:rPr>
          <w:rFonts w:hint="eastAsia" w:eastAsia="仿宋"/>
          <w:color w:val="A5A5A5"/>
          <w:sz w:val="30"/>
          <w:szCs w:val="30"/>
          <w:lang w:val="en-US" w:eastAsia="zh-CN"/>
        </w:rPr>
        <w:t>.11</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default" w:eastAsia="仿宋"/>
          <w:b/>
          <w:bCs/>
          <w:szCs w:val="32"/>
          <w:lang w:val="en-US" w:eastAsia="zh-CN"/>
        </w:rPr>
      </w:pPr>
      <w:r>
        <w:rPr>
          <w:rFonts w:eastAsia="楷体"/>
          <w:b/>
          <w:bCs/>
          <w:szCs w:val="32"/>
        </w:rPr>
        <w:t>（二）项目总体目标和分年度目标</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12</w:t>
      </w:r>
    </w:p>
    <w:p>
      <w:pPr>
        <w:keepNext w:val="0"/>
        <w:keepLines w:val="0"/>
        <w:pageBreakBefore w:val="0"/>
        <w:widowControl/>
        <w:kinsoku w:val="0"/>
        <w:wordWrap/>
        <w:overflowPunct/>
        <w:topLinePunct w:val="0"/>
        <w:autoSpaceDE w:val="0"/>
        <w:autoSpaceDN w:val="0"/>
        <w:bidi w:val="0"/>
        <w:adjustRightInd/>
        <w:snapToGrid/>
        <w:spacing w:line="500" w:lineRule="exact"/>
        <w:ind w:firstLine="632" w:firstLineChars="200"/>
        <w:jc w:val="distribute"/>
        <w:textAlignment w:val="auto"/>
        <w:rPr>
          <w:rFonts w:hint="default" w:eastAsia="仿宋"/>
          <w:b/>
          <w:bCs/>
          <w:szCs w:val="32"/>
          <w:lang w:val="en-US" w:eastAsia="zh-CN"/>
        </w:rPr>
      </w:pPr>
      <w:r>
        <w:rPr>
          <w:rFonts w:eastAsia="楷体"/>
          <w:b/>
          <w:bCs/>
          <w:szCs w:val="32"/>
        </w:rPr>
        <w:t>（三）建设内容及重点任务</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13</w:t>
      </w:r>
    </w:p>
    <w:p>
      <w:pPr>
        <w:keepNext w:val="0"/>
        <w:keepLines w:val="0"/>
        <w:pageBreakBefore w:val="0"/>
        <w:kinsoku w:val="0"/>
        <w:wordWrap/>
        <w:overflowPunct/>
        <w:topLinePunct w:val="0"/>
        <w:autoSpaceDE w:val="0"/>
        <w:autoSpaceDN w:val="0"/>
        <w:bidi w:val="0"/>
        <w:adjustRightInd/>
        <w:snapToGrid/>
        <w:spacing w:line="500" w:lineRule="exact"/>
        <w:ind w:firstLine="632" w:firstLineChars="200"/>
        <w:jc w:val="distribute"/>
        <w:textAlignment w:val="auto"/>
        <w:rPr>
          <w:rFonts w:hint="default" w:eastAsia="仿宋"/>
          <w:b/>
          <w:bCs/>
          <w:szCs w:val="32"/>
          <w:lang w:val="en-US" w:eastAsia="zh-CN"/>
        </w:rPr>
      </w:pPr>
      <w:r>
        <w:rPr>
          <w:rFonts w:eastAsia="楷体"/>
          <w:b/>
          <w:bCs/>
          <w:szCs w:val="32"/>
        </w:rPr>
        <w:t>（四）保障措施</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14</w:t>
      </w:r>
    </w:p>
    <w:p>
      <w:pPr>
        <w:keepNext w:val="0"/>
        <w:keepLines w:val="0"/>
        <w:pageBreakBefore w:val="0"/>
        <w:kinsoku w:val="0"/>
        <w:wordWrap/>
        <w:overflowPunct/>
        <w:topLinePunct w:val="0"/>
        <w:autoSpaceDE w:val="0"/>
        <w:autoSpaceDN w:val="0"/>
        <w:bidi w:val="0"/>
        <w:adjustRightInd/>
        <w:snapToGrid/>
        <w:spacing w:line="500" w:lineRule="exact"/>
        <w:jc w:val="distribute"/>
        <w:textAlignment w:val="auto"/>
        <w:rPr>
          <w:rFonts w:hint="default" w:eastAsia="仿宋"/>
          <w:color w:val="A5A5A5"/>
          <w:sz w:val="30"/>
          <w:szCs w:val="30"/>
          <w:lang w:val="en-US" w:eastAsia="zh-CN"/>
        </w:rPr>
      </w:pPr>
      <w:r>
        <w:rPr>
          <w:rFonts w:eastAsia="黑体"/>
          <w:b w:val="0"/>
          <w:bCs w:val="0"/>
          <w:sz w:val="30"/>
          <w:szCs w:val="30"/>
        </w:rPr>
        <w:t>第</w:t>
      </w:r>
      <w:r>
        <w:rPr>
          <w:rFonts w:hint="eastAsia" w:eastAsia="黑体"/>
          <w:b w:val="0"/>
          <w:bCs w:val="0"/>
          <w:sz w:val="30"/>
          <w:szCs w:val="30"/>
        </w:rPr>
        <w:t>三</w:t>
      </w:r>
      <w:r>
        <w:rPr>
          <w:rFonts w:eastAsia="黑体"/>
          <w:b w:val="0"/>
          <w:bCs w:val="0"/>
          <w:sz w:val="30"/>
          <w:szCs w:val="30"/>
        </w:rPr>
        <w:t>部分</w:t>
      </w:r>
      <w:r>
        <w:rPr>
          <w:rFonts w:eastAsia="黑体"/>
          <w:b w:val="0"/>
          <w:bCs w:val="0"/>
          <w:color w:val="A6A6A6"/>
          <w:sz w:val="30"/>
          <w:szCs w:val="30"/>
        </w:rPr>
        <w:t xml:space="preserve"> </w:t>
      </w:r>
      <w:r>
        <w:rPr>
          <w:rFonts w:hint="eastAsia" w:eastAsia="黑体"/>
          <w:b w:val="0"/>
          <w:bCs w:val="0"/>
          <w:sz w:val="30"/>
          <w:szCs w:val="30"/>
          <w:lang w:val="en-US" w:eastAsia="zh-CN"/>
        </w:rPr>
        <w:t>项目基础材料</w:t>
      </w:r>
      <w:r>
        <w:rPr>
          <w:rFonts w:eastAsia="仿宋"/>
          <w:color w:val="A5A5A5"/>
          <w:sz w:val="30"/>
          <w:szCs w:val="30"/>
        </w:rPr>
        <w:t>（黑体三号）…………</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15</w:t>
      </w:r>
    </w:p>
    <w:p>
      <w:pPr>
        <w:keepNext w:val="0"/>
        <w:keepLines w:val="0"/>
        <w:pageBreakBefore w:val="0"/>
        <w:wordWrap/>
        <w:overflowPunct/>
        <w:topLinePunct w:val="0"/>
        <w:bidi w:val="0"/>
        <w:adjustRightInd/>
        <w:snapToGrid/>
        <w:spacing w:line="500" w:lineRule="exact"/>
        <w:ind w:firstLine="632" w:firstLineChars="200"/>
        <w:jc w:val="distribute"/>
        <w:textAlignment w:val="auto"/>
        <w:rPr>
          <w:rFonts w:hint="default" w:hAnsi="黑体" w:eastAsia="仿宋"/>
          <w:color w:val="000000"/>
          <w:kern w:val="0"/>
          <w:szCs w:val="48"/>
          <w:lang w:val="en-US" w:eastAsia="zh-CN"/>
        </w:rPr>
      </w:pPr>
      <w:r>
        <w:rPr>
          <w:rFonts w:hint="eastAsia" w:eastAsia="黑体"/>
          <w:b w:val="0"/>
          <w:bCs w:val="0"/>
          <w:sz w:val="32"/>
          <w:szCs w:val="32"/>
          <w:lang w:val="en-US" w:eastAsia="zh-CN"/>
        </w:rPr>
        <w:t>一、申报主体基本信息</w:t>
      </w:r>
      <w:r>
        <w:rPr>
          <w:rFonts w:eastAsia="仿宋"/>
          <w:color w:val="A5A5A5"/>
          <w:sz w:val="30"/>
          <w:szCs w:val="30"/>
        </w:rPr>
        <w:t>（黑体三号，缩进2个字符）……</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16</w:t>
      </w:r>
    </w:p>
    <w:p>
      <w:pPr>
        <w:keepNext w:val="0"/>
        <w:keepLines w:val="0"/>
        <w:pageBreakBefore w:val="0"/>
        <w:wordWrap/>
        <w:overflowPunct/>
        <w:topLinePunct w:val="0"/>
        <w:bidi w:val="0"/>
        <w:adjustRightInd/>
        <w:snapToGrid/>
        <w:spacing w:line="500" w:lineRule="exact"/>
        <w:ind w:firstLine="632" w:firstLineChars="200"/>
        <w:jc w:val="distribute"/>
        <w:textAlignment w:val="auto"/>
        <w:rPr>
          <w:rFonts w:hint="default" w:hAnsi="黑体" w:eastAsia="仿宋"/>
          <w:color w:val="000000"/>
          <w:kern w:val="0"/>
          <w:szCs w:val="48"/>
          <w:lang w:val="en-US" w:eastAsia="zh-CN"/>
        </w:rPr>
      </w:pPr>
      <w:r>
        <w:rPr>
          <w:rFonts w:hint="eastAsia" w:hAnsi="黑体" w:eastAsia="黑体"/>
          <w:color w:val="000000"/>
          <w:kern w:val="0"/>
          <w:szCs w:val="48"/>
        </w:rPr>
        <w:t>二、财税资料</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17</w:t>
      </w:r>
    </w:p>
    <w:p>
      <w:pPr>
        <w:keepNext w:val="0"/>
        <w:keepLines w:val="0"/>
        <w:pageBreakBefore w:val="0"/>
        <w:wordWrap/>
        <w:overflowPunct/>
        <w:topLinePunct w:val="0"/>
        <w:bidi w:val="0"/>
        <w:adjustRightInd/>
        <w:snapToGrid/>
        <w:spacing w:line="500" w:lineRule="exact"/>
        <w:ind w:firstLine="632" w:firstLineChars="200"/>
        <w:jc w:val="distribute"/>
        <w:textAlignment w:val="auto"/>
        <w:rPr>
          <w:rFonts w:hint="default" w:hAnsi="黑体" w:eastAsia="仿宋"/>
          <w:color w:val="000000"/>
          <w:kern w:val="0"/>
          <w:szCs w:val="48"/>
          <w:lang w:val="en-US" w:eastAsia="zh-CN"/>
        </w:rPr>
      </w:pPr>
      <w:r>
        <w:rPr>
          <w:rFonts w:hint="eastAsia" w:hAnsi="黑体" w:eastAsia="黑体"/>
          <w:color w:val="000000"/>
          <w:kern w:val="0"/>
          <w:szCs w:val="48"/>
        </w:rPr>
        <w:t>三、影像及审批资料</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18</w:t>
      </w:r>
    </w:p>
    <w:p>
      <w:pPr>
        <w:keepNext w:val="0"/>
        <w:keepLines w:val="0"/>
        <w:pageBreakBefore w:val="0"/>
        <w:wordWrap/>
        <w:overflowPunct/>
        <w:topLinePunct w:val="0"/>
        <w:bidi w:val="0"/>
        <w:adjustRightInd/>
        <w:snapToGrid/>
        <w:spacing w:line="500" w:lineRule="exact"/>
        <w:ind w:firstLine="632" w:firstLineChars="200"/>
        <w:jc w:val="distribute"/>
        <w:textAlignment w:val="auto"/>
        <w:rPr>
          <w:rFonts w:hint="default" w:hAnsi="黑体" w:eastAsia="仿宋"/>
          <w:color w:val="000000"/>
          <w:kern w:val="0"/>
          <w:szCs w:val="48"/>
          <w:lang w:val="en-US" w:eastAsia="zh-CN"/>
        </w:rPr>
      </w:pPr>
      <w:r>
        <w:rPr>
          <w:rFonts w:hint="eastAsia" w:hAnsi="黑体" w:eastAsia="黑体"/>
          <w:color w:val="000000"/>
          <w:kern w:val="0"/>
          <w:szCs w:val="48"/>
          <w:lang w:val="en-US" w:eastAsia="zh-CN"/>
        </w:rPr>
        <w:t>四</w:t>
      </w:r>
      <w:r>
        <w:rPr>
          <w:rFonts w:hint="eastAsia" w:hAnsi="黑体" w:eastAsia="黑体"/>
          <w:color w:val="000000"/>
          <w:kern w:val="0"/>
          <w:szCs w:val="48"/>
        </w:rPr>
        <w:t>、企业荣誉及成果资料</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 xml:space="preserve"> </w:t>
      </w:r>
      <w:r>
        <w:rPr>
          <w:rFonts w:hint="eastAsia" w:eastAsia="仿宋"/>
          <w:color w:val="A5A5A5"/>
          <w:sz w:val="30"/>
          <w:szCs w:val="30"/>
          <w:lang w:val="en-US" w:eastAsia="zh-CN"/>
        </w:rPr>
        <w:t>19</w:t>
      </w:r>
    </w:p>
    <w:p>
      <w:pPr>
        <w:keepNext w:val="0"/>
        <w:keepLines w:val="0"/>
        <w:pageBreakBefore w:val="0"/>
        <w:wordWrap/>
        <w:overflowPunct/>
        <w:topLinePunct w:val="0"/>
        <w:bidi w:val="0"/>
        <w:adjustRightInd/>
        <w:snapToGrid/>
        <w:spacing w:line="500" w:lineRule="exact"/>
        <w:ind w:firstLine="632" w:firstLineChars="200"/>
        <w:jc w:val="distribute"/>
        <w:textAlignment w:val="auto"/>
        <w:rPr>
          <w:rFonts w:hint="default" w:hAnsi="黑体" w:eastAsia="仿宋"/>
          <w:color w:val="000000"/>
          <w:kern w:val="0"/>
          <w:szCs w:val="48"/>
          <w:lang w:val="en-US" w:eastAsia="zh-CN"/>
        </w:rPr>
      </w:pPr>
      <w:r>
        <w:rPr>
          <w:rFonts w:hint="eastAsia" w:hAnsi="黑体" w:eastAsia="黑体"/>
          <w:color w:val="000000"/>
          <w:kern w:val="0"/>
          <w:szCs w:val="48"/>
          <w:lang w:val="en-US" w:eastAsia="zh-CN"/>
        </w:rPr>
        <w:t>五</w:t>
      </w:r>
      <w:r>
        <w:rPr>
          <w:rFonts w:hint="eastAsia" w:hAnsi="黑体" w:eastAsia="黑体"/>
          <w:color w:val="000000"/>
          <w:kern w:val="0"/>
          <w:szCs w:val="48"/>
        </w:rPr>
        <w:t>、项目专项印证材料</w:t>
      </w:r>
      <w:r>
        <w:rPr>
          <w:rFonts w:hint="eastAsia" w:hAnsi="黑体" w:eastAsia="黑体"/>
          <w:color w:val="000000"/>
          <w:kern w:val="0"/>
          <w:szCs w:val="48"/>
          <w:lang w:eastAsia="zh-CN"/>
        </w:rPr>
        <w:t>（</w:t>
      </w:r>
      <w:r>
        <w:rPr>
          <w:rFonts w:hint="eastAsia" w:hAnsi="黑体" w:eastAsia="黑体"/>
          <w:color w:val="000000"/>
          <w:kern w:val="0"/>
          <w:szCs w:val="48"/>
          <w:lang w:val="en-US" w:eastAsia="zh-CN"/>
        </w:rPr>
        <w:t>见正文试点项目专项印证材料要求</w:t>
      </w:r>
      <w:r>
        <w:rPr>
          <w:rFonts w:hint="eastAsia" w:hAnsi="黑体" w:eastAsia="黑体"/>
          <w:color w:val="000000"/>
          <w:kern w:val="0"/>
          <w:szCs w:val="48"/>
          <w:lang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lang w:val="en-US" w:eastAsia="zh-CN"/>
        </w:rPr>
        <w:t>.................</w:t>
      </w:r>
      <w:r>
        <w:rPr>
          <w:rFonts w:eastAsia="仿宋"/>
          <w:color w:val="A5A5A5"/>
          <w:sz w:val="30"/>
          <w:szCs w:val="30"/>
        </w:rPr>
        <w:t>………</w:t>
      </w:r>
      <w:r>
        <w:rPr>
          <w:rFonts w:hint="eastAsia" w:eastAsia="仿宋"/>
          <w:color w:val="A5A5A5"/>
          <w:sz w:val="30"/>
          <w:szCs w:val="30"/>
        </w:rPr>
        <w:t xml:space="preserve"> </w:t>
      </w:r>
      <w:r>
        <w:rPr>
          <w:rFonts w:hint="eastAsia" w:eastAsia="仿宋"/>
          <w:color w:val="A5A5A5"/>
          <w:sz w:val="30"/>
          <w:szCs w:val="30"/>
          <w:lang w:val="en-US" w:eastAsia="zh-CN"/>
        </w:rPr>
        <w:t>20</w:t>
      </w:r>
    </w:p>
    <w:p>
      <w:pPr>
        <w:jc w:val="distribute"/>
        <w:rPr>
          <w:rFonts w:hAnsi="黑体" w:eastAsia="黑体"/>
          <w:color w:val="000000"/>
          <w:kern w:val="0"/>
          <w:szCs w:val="48"/>
        </w:rPr>
      </w:pPr>
      <w:r>
        <w:rPr>
          <w:rFonts w:hAnsi="黑体" w:eastAsia="黑体"/>
          <w:color w:val="000000"/>
          <w:kern w:val="0"/>
          <w:szCs w:val="48"/>
        </w:rPr>
        <w:br w:type="page"/>
      </w:r>
    </w:p>
    <w:p>
      <w:pPr>
        <w:tabs>
          <w:tab w:val="left" w:pos="8789"/>
        </w:tabs>
        <w:overflowPunct w:val="0"/>
        <w:adjustRightInd w:val="0"/>
        <w:ind w:right="-85" w:rightChars="-27"/>
        <w:rPr>
          <w:rFonts w:eastAsia="黑体"/>
          <w:color w:val="000000"/>
          <w:kern w:val="0"/>
          <w:szCs w:val="48"/>
        </w:rPr>
      </w:pPr>
      <w:r>
        <w:rPr>
          <w:rFonts w:hAnsi="黑体" w:eastAsia="黑体"/>
          <w:color w:val="000000"/>
          <w:kern w:val="0"/>
          <w:szCs w:val="48"/>
        </w:rPr>
        <w:t>附件</w:t>
      </w:r>
      <w:r>
        <w:rPr>
          <w:rFonts w:hint="eastAsia" w:eastAsia="黑体"/>
          <w:color w:val="000000"/>
          <w:kern w:val="0"/>
          <w:szCs w:val="48"/>
        </w:rPr>
        <w:t>1-3</w:t>
      </w:r>
    </w:p>
    <w:p>
      <w:pPr>
        <w:tabs>
          <w:tab w:val="left" w:pos="8789"/>
        </w:tabs>
        <w:overflowPunct w:val="0"/>
        <w:jc w:val="center"/>
        <w:rPr>
          <w:rFonts w:eastAsia="方正小标宋简体"/>
          <w:color w:val="000000"/>
          <w:kern w:val="0"/>
          <w:sz w:val="36"/>
          <w:szCs w:val="36"/>
        </w:rPr>
      </w:pPr>
    </w:p>
    <w:p>
      <w:pPr>
        <w:tabs>
          <w:tab w:val="left" w:pos="8789"/>
        </w:tabs>
        <w:overflowPunct w:val="0"/>
        <w:jc w:val="center"/>
        <w:rPr>
          <w:rFonts w:eastAsia="方正小标宋简体"/>
          <w:color w:val="000000"/>
          <w:kern w:val="0"/>
          <w:sz w:val="36"/>
          <w:szCs w:val="36"/>
        </w:rPr>
      </w:pPr>
      <w:r>
        <w:rPr>
          <w:rFonts w:hint="eastAsia" w:eastAsia="方正小标宋简体"/>
          <w:color w:val="000000"/>
          <w:kern w:val="0"/>
          <w:sz w:val="36"/>
          <w:szCs w:val="36"/>
        </w:rPr>
        <w:t>合肥</w:t>
      </w:r>
      <w:r>
        <w:rPr>
          <w:rFonts w:eastAsia="方正小标宋简体"/>
          <w:color w:val="000000"/>
          <w:kern w:val="0"/>
          <w:sz w:val="36"/>
          <w:szCs w:val="36"/>
        </w:rPr>
        <w:t>市消费新业态新模式新场景试点城市项目申报表</w:t>
      </w:r>
    </w:p>
    <w:p>
      <w:pPr>
        <w:tabs>
          <w:tab w:val="left" w:pos="8789"/>
        </w:tabs>
        <w:overflowPunct w:val="0"/>
        <w:jc w:val="center"/>
        <w:rPr>
          <w:rFonts w:hint="eastAsia" w:eastAsia="方正小标宋简体"/>
          <w:color w:val="000000"/>
          <w:kern w:val="0"/>
          <w:sz w:val="28"/>
          <w:szCs w:val="28"/>
          <w:lang w:eastAsia="zh-CN"/>
        </w:rPr>
      </w:pPr>
      <w:r>
        <w:rPr>
          <w:rFonts w:hint="eastAsia" w:eastAsia="方正小标宋简体"/>
          <w:color w:val="000000"/>
          <w:kern w:val="0"/>
          <w:sz w:val="28"/>
          <w:szCs w:val="28"/>
          <w:lang w:eastAsia="zh-CN"/>
        </w:rPr>
        <w:t>（定额奖励</w:t>
      </w:r>
      <w:r>
        <w:rPr>
          <w:rFonts w:hint="eastAsia" w:eastAsia="方正小标宋简体"/>
          <w:color w:val="000000"/>
          <w:kern w:val="0"/>
          <w:sz w:val="28"/>
          <w:szCs w:val="28"/>
          <w:lang w:val="en-US" w:eastAsia="zh-CN"/>
        </w:rPr>
        <w:t>项目</w:t>
      </w:r>
      <w:r>
        <w:rPr>
          <w:rFonts w:hint="eastAsia" w:eastAsia="方正小标宋简体"/>
          <w:color w:val="000000"/>
          <w:kern w:val="0"/>
          <w:sz w:val="28"/>
          <w:szCs w:val="28"/>
          <w:lang w:eastAsia="zh-CN"/>
        </w:rPr>
        <w:t>）</w:t>
      </w:r>
    </w:p>
    <w:p>
      <w:pPr>
        <w:tabs>
          <w:tab w:val="left" w:pos="8789"/>
        </w:tabs>
        <w:overflowPunct w:val="0"/>
        <w:rPr>
          <w:rFonts w:eastAsia="方正小标宋简体"/>
          <w:color w:val="000000"/>
          <w:kern w:val="0"/>
          <w:sz w:val="44"/>
          <w:szCs w:val="44"/>
        </w:rPr>
      </w:pPr>
      <w:r>
        <w:rPr>
          <w:rFonts w:eastAsia="楷体_GB2312"/>
          <w:color w:val="000000"/>
          <w:kern w:val="0"/>
          <w:sz w:val="24"/>
          <w:szCs w:val="24"/>
        </w:rPr>
        <w:t xml:space="preserve">  </w:t>
      </w:r>
      <w:r>
        <w:rPr>
          <w:rFonts w:hint="eastAsia" w:ascii="宋体" w:hAnsi="宋体" w:eastAsia="宋体" w:cs="宋体"/>
          <w:color w:val="000000"/>
          <w:kern w:val="0"/>
          <w:sz w:val="24"/>
          <w:szCs w:val="24"/>
        </w:rPr>
        <w:t xml:space="preserve">申报单位（公章）：         填报日期：   年   月   日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单位：万元</w:t>
      </w:r>
    </w:p>
    <w:tbl>
      <w:tblPr>
        <w:tblStyle w:val="14"/>
        <w:tblW w:w="9320" w:type="dxa"/>
        <w:jc w:val="center"/>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3"/>
        <w:gridCol w:w="699"/>
        <w:gridCol w:w="723"/>
        <w:gridCol w:w="788"/>
        <w:gridCol w:w="16"/>
        <w:gridCol w:w="1593"/>
        <w:gridCol w:w="97"/>
        <w:gridCol w:w="603"/>
        <w:gridCol w:w="334"/>
        <w:gridCol w:w="1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atLeast"/>
          <w:jc w:val="center"/>
        </w:trPr>
        <w:tc>
          <w:tcPr>
            <w:tcW w:w="9320" w:type="dxa"/>
            <w:gridSpan w:val="10"/>
            <w:vAlign w:val="center"/>
          </w:tcPr>
          <w:p>
            <w:pPr>
              <w:tabs>
                <w:tab w:val="left" w:pos="8789"/>
              </w:tabs>
              <w:overflowPunct w:val="0"/>
              <w:adjustRightInd w:val="0"/>
              <w:snapToGrid w:val="0"/>
              <w:spacing w:before="60" w:line="300" w:lineRule="exact"/>
              <w:ind w:left="4048"/>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jc w:val="center"/>
        </w:trPr>
        <w:tc>
          <w:tcPr>
            <w:tcW w:w="2553" w:type="dxa"/>
            <w:vAlign w:val="center"/>
          </w:tcPr>
          <w:p>
            <w:pPr>
              <w:tabs>
                <w:tab w:val="left" w:pos="8789"/>
              </w:tabs>
              <w:overflowPunct w:val="0"/>
              <w:adjustRightInd w:val="0"/>
              <w:snapToGrid w:val="0"/>
              <w:spacing w:before="67"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申报单位名称</w:t>
            </w:r>
          </w:p>
        </w:tc>
        <w:tc>
          <w:tcPr>
            <w:tcW w:w="6767" w:type="dxa"/>
            <w:gridSpan w:val="9"/>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jc w:val="center"/>
        </w:trPr>
        <w:tc>
          <w:tcPr>
            <w:tcW w:w="2553" w:type="dxa"/>
            <w:vAlign w:val="center"/>
          </w:tcPr>
          <w:p>
            <w:pPr>
              <w:tabs>
                <w:tab w:val="left" w:pos="8789"/>
              </w:tabs>
              <w:overflowPunct w:val="0"/>
              <w:spacing w:before="68"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申报单位办公详址</w:t>
            </w:r>
          </w:p>
        </w:tc>
        <w:tc>
          <w:tcPr>
            <w:tcW w:w="2226" w:type="dxa"/>
            <w:gridSpan w:val="4"/>
            <w:vAlign w:val="center"/>
          </w:tcPr>
          <w:p>
            <w:pPr>
              <w:tabs>
                <w:tab w:val="left" w:pos="8789"/>
              </w:tabs>
              <w:overflowPunct w:val="0"/>
              <w:spacing w:line="300" w:lineRule="exact"/>
              <w:rPr>
                <w:rFonts w:hint="eastAsia" w:ascii="宋体" w:hAnsi="宋体" w:eastAsia="宋体" w:cs="宋体"/>
                <w:color w:val="000000"/>
                <w:sz w:val="24"/>
                <w:szCs w:val="24"/>
              </w:rPr>
            </w:pPr>
          </w:p>
        </w:tc>
        <w:tc>
          <w:tcPr>
            <w:tcW w:w="2293" w:type="dxa"/>
            <w:gridSpan w:val="3"/>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项目建设地所属县区</w:t>
            </w:r>
          </w:p>
        </w:tc>
        <w:tc>
          <w:tcPr>
            <w:tcW w:w="2248" w:type="dxa"/>
            <w:gridSpan w:val="2"/>
            <w:vAlign w:val="center"/>
          </w:tcPr>
          <w:p>
            <w:pPr>
              <w:tabs>
                <w:tab w:val="left" w:pos="8789"/>
              </w:tabs>
              <w:overflowPunct w:val="0"/>
              <w:spacing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jc w:val="center"/>
        </w:trPr>
        <w:tc>
          <w:tcPr>
            <w:tcW w:w="2553" w:type="dxa"/>
            <w:vAlign w:val="center"/>
          </w:tcPr>
          <w:p>
            <w:pPr>
              <w:tabs>
                <w:tab w:val="left" w:pos="8789"/>
              </w:tabs>
              <w:overflowPunct w:val="0"/>
              <w:adjustRightInd w:val="0"/>
              <w:snapToGrid w:val="0"/>
              <w:spacing w:before="37" w:line="300" w:lineRule="exact"/>
              <w:ind w:left="98"/>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统一社会信用代码</w:t>
            </w:r>
          </w:p>
        </w:tc>
        <w:tc>
          <w:tcPr>
            <w:tcW w:w="6767" w:type="dxa"/>
            <w:gridSpan w:val="9"/>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1" w:hRule="atLeast"/>
          <w:jc w:val="center"/>
        </w:trPr>
        <w:tc>
          <w:tcPr>
            <w:tcW w:w="2553" w:type="dxa"/>
            <w:vAlign w:val="center"/>
          </w:tcPr>
          <w:p>
            <w:pPr>
              <w:tabs>
                <w:tab w:val="left" w:pos="8789"/>
              </w:tabs>
              <w:overflowPunct w:val="0"/>
              <w:adjustRightInd w:val="0"/>
              <w:snapToGrid w:val="0"/>
              <w:spacing w:before="80" w:line="300" w:lineRule="exact"/>
              <w:ind w:left="598"/>
              <w:rPr>
                <w:rFonts w:hint="eastAsia" w:ascii="宋体" w:hAnsi="宋体" w:eastAsia="宋体" w:cs="宋体"/>
                <w:color w:val="000000"/>
                <w:sz w:val="24"/>
                <w:szCs w:val="24"/>
              </w:rPr>
            </w:pPr>
            <w:r>
              <w:rPr>
                <w:rFonts w:hint="eastAsia" w:ascii="宋体" w:hAnsi="宋体" w:eastAsia="宋体" w:cs="宋体"/>
                <w:b/>
                <w:bCs/>
                <w:color w:val="000000"/>
                <w:sz w:val="24"/>
                <w:szCs w:val="24"/>
              </w:rPr>
              <w:t>注册时间</w:t>
            </w:r>
          </w:p>
        </w:tc>
        <w:tc>
          <w:tcPr>
            <w:tcW w:w="2226" w:type="dxa"/>
            <w:gridSpan w:val="4"/>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c>
          <w:tcPr>
            <w:tcW w:w="2293" w:type="dxa"/>
            <w:gridSpan w:val="3"/>
            <w:vAlign w:val="center"/>
          </w:tcPr>
          <w:p>
            <w:pPr>
              <w:tabs>
                <w:tab w:val="left" w:pos="8789"/>
              </w:tabs>
              <w:overflowPunct w:val="0"/>
              <w:adjustRightInd w:val="0"/>
              <w:snapToGrid w:val="0"/>
              <w:spacing w:before="67"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注册资本</w:t>
            </w:r>
          </w:p>
        </w:tc>
        <w:tc>
          <w:tcPr>
            <w:tcW w:w="2248" w:type="dxa"/>
            <w:gridSpan w:val="2"/>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2553" w:type="dxa"/>
            <w:vAlign w:val="center"/>
          </w:tcPr>
          <w:p>
            <w:pPr>
              <w:tabs>
                <w:tab w:val="left" w:pos="8789"/>
              </w:tabs>
              <w:overflowPunct w:val="0"/>
              <w:adjustRightInd w:val="0"/>
              <w:snapToGrid w:val="0"/>
              <w:spacing w:before="59"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法定代表人姓名</w:t>
            </w:r>
          </w:p>
        </w:tc>
        <w:tc>
          <w:tcPr>
            <w:tcW w:w="2226" w:type="dxa"/>
            <w:gridSpan w:val="4"/>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c>
          <w:tcPr>
            <w:tcW w:w="2293" w:type="dxa"/>
            <w:gridSpan w:val="3"/>
            <w:vAlign w:val="center"/>
          </w:tcPr>
          <w:p>
            <w:pPr>
              <w:tabs>
                <w:tab w:val="left" w:pos="8789"/>
              </w:tabs>
              <w:overflowPunct w:val="0"/>
              <w:adjustRightInd w:val="0"/>
              <w:snapToGrid w:val="0"/>
              <w:spacing w:before="59"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法定代表人电话</w:t>
            </w:r>
          </w:p>
        </w:tc>
        <w:tc>
          <w:tcPr>
            <w:tcW w:w="2248" w:type="dxa"/>
            <w:gridSpan w:val="2"/>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5" w:hRule="atLeast"/>
          <w:jc w:val="center"/>
        </w:trPr>
        <w:tc>
          <w:tcPr>
            <w:tcW w:w="2553" w:type="dxa"/>
            <w:vAlign w:val="center"/>
          </w:tcPr>
          <w:p>
            <w:pPr>
              <w:tabs>
                <w:tab w:val="left" w:pos="8789"/>
              </w:tabs>
              <w:overflowPunct w:val="0"/>
              <w:spacing w:before="81"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申报单位性质</w:t>
            </w:r>
          </w:p>
        </w:tc>
        <w:tc>
          <w:tcPr>
            <w:tcW w:w="6767" w:type="dxa"/>
            <w:gridSpan w:val="9"/>
            <w:vAlign w:val="center"/>
          </w:tcPr>
          <w:p>
            <w:pPr>
              <w:tabs>
                <w:tab w:val="left" w:pos="8789"/>
              </w:tabs>
              <w:overflowPunct w:val="0"/>
              <w:spacing w:before="64" w:line="300" w:lineRule="exact"/>
              <w:ind w:left="72" w:firstLine="24" w:firstLineChars="10"/>
              <w:rPr>
                <w:rFonts w:hint="eastAsia" w:ascii="宋体" w:hAnsi="宋体" w:eastAsia="宋体" w:cs="宋体"/>
                <w:color w:val="000000"/>
                <w:sz w:val="24"/>
                <w:szCs w:val="24"/>
              </w:rPr>
            </w:pPr>
            <w:r>
              <w:rPr>
                <w:rFonts w:hint="eastAsia" w:ascii="宋体" w:hAnsi="宋体" w:eastAsia="宋体" w:cs="宋体"/>
                <w:color w:val="000000"/>
                <w:sz w:val="24"/>
                <w:szCs w:val="24"/>
              </w:rPr>
              <w:t>□ 国有   □ 民营    □ 集体   □ 混合所有   □ 外商独资</w:t>
            </w:r>
          </w:p>
          <w:p>
            <w:pPr>
              <w:tabs>
                <w:tab w:val="left" w:pos="8789"/>
              </w:tabs>
              <w:overflowPunct w:val="0"/>
              <w:spacing w:before="201" w:line="300" w:lineRule="exact"/>
              <w:ind w:left="102"/>
              <w:rPr>
                <w:rFonts w:hint="eastAsia" w:ascii="宋体" w:hAnsi="宋体" w:eastAsia="宋体" w:cs="宋体"/>
                <w:color w:val="000000"/>
                <w:sz w:val="24"/>
                <w:szCs w:val="24"/>
              </w:rPr>
            </w:pPr>
            <w:r>
              <w:rPr>
                <w:rFonts w:hint="eastAsia" w:ascii="宋体" w:hAnsi="宋体" w:eastAsia="宋体" w:cs="宋体"/>
                <w:color w:val="000000"/>
                <w:sz w:val="24"/>
                <w:szCs w:val="24"/>
              </w:rPr>
              <w:t>□ 中外合资        □ 其他（请注明）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33" w:hRule="atLeast"/>
          <w:jc w:val="center"/>
        </w:trPr>
        <w:tc>
          <w:tcPr>
            <w:tcW w:w="2553" w:type="dxa"/>
            <w:vAlign w:val="center"/>
          </w:tcPr>
          <w:p>
            <w:pPr>
              <w:tabs>
                <w:tab w:val="left" w:pos="8789"/>
              </w:tabs>
              <w:overflowPunct w:val="0"/>
              <w:spacing w:before="81"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企业经营情况</w:t>
            </w:r>
          </w:p>
        </w:tc>
        <w:tc>
          <w:tcPr>
            <w:tcW w:w="2226" w:type="dxa"/>
            <w:gridSpan w:val="4"/>
            <w:vAlign w:val="center"/>
          </w:tcPr>
          <w:p>
            <w:pPr>
              <w:tabs>
                <w:tab w:val="left" w:pos="8789"/>
              </w:tabs>
              <w:overflowPunct w:val="0"/>
              <w:spacing w:before="75" w:line="280" w:lineRule="exact"/>
              <w:ind w:left="92" w:firstLine="10"/>
              <w:rPr>
                <w:rFonts w:hint="eastAsia" w:ascii="宋体" w:hAnsi="宋体" w:eastAsia="宋体" w:cs="宋体"/>
                <w:color w:val="000000"/>
                <w:sz w:val="24"/>
                <w:szCs w:val="24"/>
              </w:rPr>
            </w:pPr>
            <w:r>
              <w:rPr>
                <w:rFonts w:hint="eastAsia" w:ascii="宋体" w:hAnsi="宋体" w:eastAsia="宋体" w:cs="宋体"/>
                <w:color w:val="000000"/>
                <w:sz w:val="24"/>
                <w:szCs w:val="24"/>
              </w:rPr>
              <w:t>近两年营业额</w:t>
            </w:r>
          </w:p>
          <w:p>
            <w:pPr>
              <w:tabs>
                <w:tab w:val="left" w:pos="8789"/>
              </w:tabs>
              <w:overflowPunct w:val="0"/>
              <w:spacing w:before="75" w:line="2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（以第三方财审年报数据为准，成立不足两年的按实际提供）</w:t>
            </w:r>
          </w:p>
        </w:tc>
        <w:tc>
          <w:tcPr>
            <w:tcW w:w="4541" w:type="dxa"/>
            <w:gridSpan w:val="5"/>
            <w:vAlign w:val="center"/>
          </w:tcPr>
          <w:p>
            <w:pPr>
              <w:tabs>
                <w:tab w:val="left" w:pos="8789"/>
              </w:tabs>
              <w:overflowPunct w:val="0"/>
              <w:spacing w:before="235" w:line="300" w:lineRule="exact"/>
              <w:ind w:left="76"/>
              <w:rPr>
                <w:rFonts w:hint="eastAsia" w:ascii="宋体" w:hAnsi="宋体" w:eastAsia="宋体" w:cs="宋体"/>
                <w:color w:val="000000"/>
                <w:sz w:val="24"/>
                <w:szCs w:val="24"/>
              </w:rPr>
            </w:pPr>
            <w:r>
              <w:rPr>
                <w:rFonts w:hint="eastAsia" w:ascii="宋体" w:hAnsi="宋体" w:eastAsia="宋体" w:cs="宋体"/>
                <w:color w:val="000000"/>
                <w:sz w:val="24"/>
                <w:szCs w:val="24"/>
              </w:rPr>
              <w:t>2024年：</w:t>
            </w:r>
          </w:p>
          <w:p>
            <w:pPr>
              <w:tabs>
                <w:tab w:val="left" w:pos="8789"/>
              </w:tabs>
              <w:overflowPunct w:val="0"/>
              <w:spacing w:before="73" w:line="300" w:lineRule="exact"/>
              <w:ind w:left="76"/>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p>
          <w:p>
            <w:pPr>
              <w:tabs>
                <w:tab w:val="left" w:pos="8789"/>
              </w:tabs>
              <w:overflowPunct w:val="0"/>
              <w:spacing w:before="53"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7" w:hRule="atLeast"/>
          <w:jc w:val="center"/>
        </w:trPr>
        <w:tc>
          <w:tcPr>
            <w:tcW w:w="2553" w:type="dxa"/>
            <w:vAlign w:val="center"/>
          </w:tcPr>
          <w:p>
            <w:pPr>
              <w:tabs>
                <w:tab w:val="left" w:pos="8789"/>
              </w:tabs>
              <w:overflowPunct w:val="0"/>
              <w:spacing w:before="81" w:line="2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是否具备相关</w:t>
            </w:r>
          </w:p>
          <w:p>
            <w:pPr>
              <w:tabs>
                <w:tab w:val="left" w:pos="8789"/>
              </w:tabs>
              <w:overflowPunct w:val="0"/>
              <w:spacing w:before="81" w:line="2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行业从业资质</w:t>
            </w:r>
          </w:p>
        </w:tc>
        <w:tc>
          <w:tcPr>
            <w:tcW w:w="6767" w:type="dxa"/>
            <w:gridSpan w:val="9"/>
          </w:tcPr>
          <w:p>
            <w:pPr>
              <w:tabs>
                <w:tab w:val="left" w:pos="8789"/>
              </w:tabs>
              <w:overflowPunct w:val="0"/>
              <w:spacing w:before="235" w:line="24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行业资质/许可</w:t>
            </w:r>
            <w:r>
              <w:rPr>
                <w:rFonts w:hint="eastAsia" w:ascii="宋体" w:hAnsi="宋体" w:eastAsia="宋体" w:cs="宋体"/>
                <w:color w:val="000000"/>
                <w:sz w:val="24"/>
                <w:szCs w:val="24"/>
              </w:rPr>
              <w:t xml:space="preserve">：□有  □无     </w:t>
            </w:r>
            <w:r>
              <w:rPr>
                <w:rFonts w:hint="eastAsia" w:ascii="宋体" w:hAnsi="宋体" w:eastAsia="宋体" w:cs="宋体"/>
                <w:b/>
                <w:bCs/>
                <w:color w:val="000000"/>
                <w:sz w:val="24"/>
                <w:szCs w:val="24"/>
              </w:rPr>
              <w:t>从业人员资质</w:t>
            </w:r>
            <w:r>
              <w:rPr>
                <w:rFonts w:hint="eastAsia" w:ascii="宋体" w:hAnsi="宋体" w:eastAsia="宋体" w:cs="宋体"/>
                <w:color w:val="000000"/>
                <w:sz w:val="24"/>
                <w:szCs w:val="24"/>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9320"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申报单位简介（500字以内，可加附页）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53" w:hRule="exact"/>
          <w:jc w:val="center"/>
        </w:trPr>
        <w:tc>
          <w:tcPr>
            <w:tcW w:w="9320" w:type="dxa"/>
            <w:gridSpan w:val="10"/>
            <w:vAlign w:val="center"/>
          </w:tcPr>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9320"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2553"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项目全称</w:t>
            </w:r>
          </w:p>
        </w:tc>
        <w:tc>
          <w:tcPr>
            <w:tcW w:w="6767" w:type="dxa"/>
            <w:gridSpan w:val="9"/>
            <w:vAlign w:val="center"/>
          </w:tcPr>
          <w:p>
            <w:pPr>
              <w:tabs>
                <w:tab w:val="left" w:pos="8789"/>
              </w:tabs>
              <w:suppressAutoHyphens/>
              <w:overflowPunct w:val="0"/>
              <w:spacing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2553"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项目详址</w:t>
            </w:r>
          </w:p>
        </w:tc>
        <w:tc>
          <w:tcPr>
            <w:tcW w:w="6767" w:type="dxa"/>
            <w:gridSpan w:val="9"/>
            <w:vAlign w:val="center"/>
          </w:tcPr>
          <w:p>
            <w:pPr>
              <w:tabs>
                <w:tab w:val="left" w:pos="8789"/>
              </w:tabs>
              <w:overflowPunct w:val="0"/>
              <w:spacing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jc w:val="center"/>
        </w:trPr>
        <w:tc>
          <w:tcPr>
            <w:tcW w:w="2553"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项目填报方向</w:t>
            </w:r>
          </w:p>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（选主要投资方向）</w:t>
            </w:r>
          </w:p>
        </w:tc>
        <w:tc>
          <w:tcPr>
            <w:tcW w:w="6767" w:type="dxa"/>
            <w:gridSpan w:val="9"/>
            <w:vAlign w:val="center"/>
          </w:tcPr>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一、支持健全首发经济服务体系</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1.1首发中心、首发经济集聚区</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□1.1.1首发中心</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□1.1.2首发经济集聚区</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1.2开设首店、旗舰店、概念店</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□1.2.1首店</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1.2.2旗舰店</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概念店</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1.3首发首秀首展活动</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3.1首发首秀活动</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3.2首展活动</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1.4展会开设首发专区、专场</w:t>
            </w:r>
          </w:p>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二、支持创新多元化服务消费场景</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2.6家政业态模式创新</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2.6.1家政智慧化平台</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2.6.2家政社区综合服务网点</w:t>
            </w:r>
          </w:p>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三、支持优质消费资源与知名IP跨界联名</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3.1联动知名IP开发周边产品</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highlight w:val="none"/>
                <w:shd w:val="clear"/>
              </w:rPr>
              <w:t>3.3老字</w:t>
            </w:r>
            <w:r>
              <w:rPr>
                <w:rFonts w:hint="eastAsia" w:ascii="宋体" w:hAnsi="宋体" w:eastAsia="宋体" w:cs="宋体"/>
                <w:color w:val="000000"/>
                <w:sz w:val="24"/>
                <w:szCs w:val="24"/>
              </w:rPr>
              <w:t>号企业开设新店、旗舰店，开发推出“老牌新品”“国货潮品”</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.2老字号开发推出“老牌新品”“国货潮品”</w:t>
            </w:r>
          </w:p>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3.4推动优质消费资源与知名IP融合发展“人工智能+消费”应用场景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6" w:hRule="atLeast"/>
          <w:jc w:val="center"/>
        </w:trPr>
        <w:tc>
          <w:tcPr>
            <w:tcW w:w="2553" w:type="dxa"/>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建设性质</w:t>
            </w:r>
          </w:p>
        </w:tc>
        <w:tc>
          <w:tcPr>
            <w:tcW w:w="6767" w:type="dxa"/>
            <w:gridSpan w:val="9"/>
            <w:vAlign w:val="center"/>
          </w:tcPr>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新建项目        </w:t>
            </w:r>
          </w:p>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改</w:t>
            </w:r>
            <w:r>
              <w:rPr>
                <w:rFonts w:hint="eastAsia" w:ascii="宋体" w:hAnsi="宋体" w:eastAsia="宋体" w:cs="宋体"/>
                <w:color w:val="000000"/>
                <w:sz w:val="24"/>
                <w:szCs w:val="24"/>
              </w:rPr>
              <w:t xml:space="preserve">建项目        </w:t>
            </w:r>
          </w:p>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扩</w:t>
            </w:r>
            <w:r>
              <w:rPr>
                <w:rFonts w:hint="eastAsia" w:ascii="宋体" w:hAnsi="宋体" w:eastAsia="宋体" w:cs="宋体"/>
                <w:color w:val="000000"/>
                <w:sz w:val="24"/>
                <w:szCs w:val="24"/>
              </w:rPr>
              <w:t xml:space="preserve">建项目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jc w:val="center"/>
        </w:trPr>
        <w:tc>
          <w:tcPr>
            <w:tcW w:w="2553"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建设周期</w:t>
            </w:r>
          </w:p>
        </w:tc>
        <w:tc>
          <w:tcPr>
            <w:tcW w:w="6767" w:type="dxa"/>
            <w:gridSpan w:val="9"/>
            <w:vAlign w:val="center"/>
          </w:tcPr>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项目开工时间：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项目竣工时间： </w:t>
            </w:r>
            <w:r>
              <w:rPr>
                <w:rFonts w:hint="eastAsia" w:ascii="宋体" w:hAnsi="宋体" w:eastAsia="宋体" w:cs="宋体"/>
                <w:color w:val="00000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7" w:hRule="atLeast"/>
          <w:jc w:val="center"/>
        </w:trPr>
        <w:tc>
          <w:tcPr>
            <w:tcW w:w="2553"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投资情况</w:t>
            </w:r>
          </w:p>
        </w:tc>
        <w:tc>
          <w:tcPr>
            <w:tcW w:w="6767" w:type="dxa"/>
            <w:gridSpan w:val="9"/>
            <w:vAlign w:val="center"/>
          </w:tcPr>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项目计划总投资额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已</w:t>
            </w:r>
            <w:r>
              <w:rPr>
                <w:rFonts w:hint="eastAsia" w:ascii="宋体" w:hAnsi="宋体" w:eastAsia="宋体" w:cs="宋体"/>
                <w:color w:val="000000"/>
                <w:sz w:val="24"/>
                <w:szCs w:val="24"/>
              </w:rPr>
              <w:t>完成投资额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jc w:val="center"/>
        </w:trPr>
        <w:tc>
          <w:tcPr>
            <w:tcW w:w="2553"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资金来源</w:t>
            </w:r>
          </w:p>
        </w:tc>
        <w:tc>
          <w:tcPr>
            <w:tcW w:w="6767" w:type="dxa"/>
            <w:gridSpan w:val="9"/>
            <w:vAlign w:val="center"/>
          </w:tcPr>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自有资金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p>
            <w:pPr>
              <w:tabs>
                <w:tab w:val="left" w:pos="8789"/>
              </w:tabs>
              <w:overflowPunct w:val="0"/>
              <w:adjustRightInd w:val="0"/>
              <w:snapToGrid w:val="0"/>
              <w:spacing w:line="300" w:lineRule="exact"/>
              <w:ind w:hanging="2"/>
              <w:jc w:val="left"/>
              <w:rPr>
                <w:rFonts w:hint="eastAsia" w:ascii="宋体" w:hAnsi="宋体" w:eastAsia="宋体" w:cs="宋体"/>
                <w:color w:val="000000"/>
                <w:sz w:val="24"/>
                <w:szCs w:val="24"/>
              </w:rPr>
            </w:pPr>
            <w:r>
              <w:rPr>
                <w:rFonts w:hint="eastAsia" w:ascii="宋体" w:hAnsi="宋体" w:eastAsia="宋体" w:cs="宋体"/>
                <w:color w:val="000000"/>
                <w:sz w:val="24"/>
                <w:szCs w:val="24"/>
              </w:rPr>
              <w:t>□ 银行贷款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其他渠道</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9" w:hRule="exact"/>
          <w:jc w:val="center"/>
        </w:trPr>
        <w:tc>
          <w:tcPr>
            <w:tcW w:w="2553" w:type="dxa"/>
            <w:vAlign w:val="center"/>
          </w:tcPr>
          <w:p>
            <w:pPr>
              <w:tabs>
                <w:tab w:val="left" w:pos="8789"/>
              </w:tabs>
              <w:overflowPunct w:val="0"/>
              <w:adjustRightInd w:val="0"/>
              <w:snapToGrid w:val="0"/>
              <w:spacing w:line="300" w:lineRule="exact"/>
              <w:ind w:hanging="238"/>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近三年是否享受</w:t>
            </w:r>
          </w:p>
          <w:p>
            <w:pPr>
              <w:tabs>
                <w:tab w:val="left" w:pos="8789"/>
              </w:tabs>
              <w:overflowPunct w:val="0"/>
              <w:adjustRightInd w:val="0"/>
              <w:snapToGrid w:val="0"/>
              <w:spacing w:line="300" w:lineRule="exact"/>
              <w:ind w:hanging="238"/>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过其他奖补资金</w:t>
            </w:r>
          </w:p>
        </w:tc>
        <w:tc>
          <w:tcPr>
            <w:tcW w:w="6767" w:type="dxa"/>
            <w:gridSpan w:val="9"/>
            <w:vAlign w:val="center"/>
          </w:tcPr>
          <w:p>
            <w:pPr>
              <w:tabs>
                <w:tab w:val="left" w:pos="8789"/>
              </w:tabs>
              <w:overflowPunct w:val="0"/>
              <w:adjustRightInd w:val="0"/>
              <w:snapToGrid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是（列举</w:t>
            </w:r>
            <w:r>
              <w:rPr>
                <w:rFonts w:hint="eastAsia" w:ascii="宋体" w:hAnsi="宋体" w:eastAsia="宋体" w:cs="宋体"/>
                <w:color w:val="000000"/>
                <w:sz w:val="24"/>
                <w:szCs w:val="24"/>
                <w:lang w:val="en-US" w:eastAsia="zh-CN"/>
              </w:rPr>
              <w:t>近三年已获得中央财政资金（含特别国债）、地方政府专项债或正在申报的其他中央财政资金；近三年获得</w:t>
            </w:r>
            <w:r>
              <w:rPr>
                <w:rFonts w:hint="eastAsia" w:ascii="宋体" w:hAnsi="宋体" w:eastAsia="宋体" w:cs="宋体"/>
                <w:color w:val="000000"/>
                <w:sz w:val="24"/>
                <w:szCs w:val="24"/>
              </w:rPr>
              <w:t>省、市级</w:t>
            </w:r>
            <w:r>
              <w:rPr>
                <w:rFonts w:hint="eastAsia" w:ascii="宋体" w:hAnsi="宋体" w:eastAsia="宋体" w:cs="宋体"/>
                <w:color w:val="000000"/>
                <w:sz w:val="24"/>
                <w:szCs w:val="24"/>
                <w:lang w:val="en-US" w:eastAsia="zh-CN"/>
              </w:rPr>
              <w:t>财政资金支持的项目名称及金额</w:t>
            </w:r>
            <w:r>
              <w:rPr>
                <w:rFonts w:hint="eastAsia" w:ascii="宋体" w:hAnsi="宋体" w:eastAsia="宋体" w:cs="宋体"/>
                <w:color w:val="000000"/>
                <w:sz w:val="24"/>
                <w:szCs w:val="24"/>
              </w:rPr>
              <w:t>）</w:t>
            </w:r>
          </w:p>
          <w:p>
            <w:pPr>
              <w:tabs>
                <w:tab w:val="left" w:pos="8789"/>
              </w:tabs>
              <w:overflowPunct w:val="0"/>
              <w:adjustRightInd w:val="0"/>
              <w:snapToGrid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2553"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项目负责人</w:t>
            </w:r>
          </w:p>
        </w:tc>
        <w:tc>
          <w:tcPr>
            <w:tcW w:w="1422"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788" w:type="dxa"/>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电话</w:t>
            </w:r>
          </w:p>
        </w:tc>
        <w:tc>
          <w:tcPr>
            <w:tcW w:w="1706" w:type="dxa"/>
            <w:gridSpan w:val="3"/>
            <w:vAlign w:val="center"/>
          </w:tcPr>
          <w:p>
            <w:pPr>
              <w:tabs>
                <w:tab w:val="left" w:pos="8789"/>
              </w:tabs>
              <w:overflowPunct w:val="0"/>
              <w:spacing w:line="300" w:lineRule="exact"/>
              <w:jc w:val="center"/>
              <w:rPr>
                <w:rFonts w:hint="eastAsia" w:ascii="宋体" w:hAnsi="宋体" w:eastAsia="宋体" w:cs="宋体"/>
                <w:b/>
                <w:bCs/>
                <w:color w:val="000000"/>
                <w:sz w:val="24"/>
                <w:szCs w:val="24"/>
              </w:rPr>
            </w:pPr>
          </w:p>
        </w:tc>
        <w:tc>
          <w:tcPr>
            <w:tcW w:w="937" w:type="dxa"/>
            <w:gridSpan w:val="2"/>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邮箱</w:t>
            </w:r>
          </w:p>
        </w:tc>
        <w:tc>
          <w:tcPr>
            <w:tcW w:w="1914" w:type="dxa"/>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9320"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项目简介（1000字以内，可加附页）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3" w:hRule="atLeast"/>
          <w:jc w:val="center"/>
        </w:trPr>
        <w:tc>
          <w:tcPr>
            <w:tcW w:w="9320" w:type="dxa"/>
            <w:gridSpan w:val="10"/>
            <w:vAlign w:val="center"/>
          </w:tcPr>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9320"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w:t>
            </w:r>
            <w:r>
              <w:rPr>
                <w:rFonts w:hint="eastAsia" w:ascii="宋体" w:hAnsi="宋体" w:eastAsia="宋体" w:cs="宋体"/>
                <w:b/>
                <w:bCs/>
                <w:color w:val="000000"/>
                <w:sz w:val="24"/>
                <w:szCs w:val="24"/>
                <w:lang w:val="en-US" w:eastAsia="zh-CN"/>
              </w:rPr>
              <w:t>投资</w:t>
            </w:r>
            <w:r>
              <w:rPr>
                <w:rFonts w:hint="eastAsia" w:ascii="宋体" w:hAnsi="宋体" w:eastAsia="宋体" w:cs="宋体"/>
                <w:b/>
                <w:bCs/>
                <w:color w:val="000000"/>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jc w:val="center"/>
        </w:trPr>
        <w:tc>
          <w:tcPr>
            <w:tcW w:w="3252" w:type="dxa"/>
            <w:gridSpan w:val="2"/>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支出（投资）内容</w:t>
            </w:r>
          </w:p>
        </w:tc>
        <w:tc>
          <w:tcPr>
            <w:tcW w:w="3120" w:type="dxa"/>
            <w:gridSpan w:val="4"/>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投资总额</w:t>
            </w:r>
          </w:p>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（万元）</w:t>
            </w:r>
          </w:p>
        </w:tc>
        <w:tc>
          <w:tcPr>
            <w:tcW w:w="2948" w:type="dxa"/>
            <w:gridSpan w:val="4"/>
            <w:vAlign w:val="center"/>
          </w:tcPr>
          <w:p>
            <w:pPr>
              <w:tabs>
                <w:tab w:val="left" w:pos="8789"/>
              </w:tabs>
              <w:overflowPunct w:val="0"/>
              <w:spacing w:line="30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已完成投资</w:t>
            </w:r>
          </w:p>
          <w:p>
            <w:pPr>
              <w:tabs>
                <w:tab w:val="left" w:pos="8789"/>
              </w:tabs>
              <w:overflowPunct w:val="0"/>
              <w:spacing w:line="300" w:lineRule="exact"/>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3252"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3120"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948"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3252"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3120"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948"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3252"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3120"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948"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jc w:val="center"/>
        </w:trPr>
        <w:tc>
          <w:tcPr>
            <w:tcW w:w="3252"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3120"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948" w:type="dxa"/>
            <w:gridSpan w:val="4"/>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jc w:val="center"/>
        </w:trPr>
        <w:tc>
          <w:tcPr>
            <w:tcW w:w="9320" w:type="dxa"/>
            <w:gridSpan w:val="10"/>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项目预期效果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9320" w:type="dxa"/>
            <w:gridSpan w:val="10"/>
            <w:vAlign w:val="center"/>
          </w:tcPr>
          <w:p>
            <w:pPr>
              <w:tabs>
                <w:tab w:val="left" w:pos="5672"/>
                <w:tab w:val="left" w:pos="8789"/>
              </w:tabs>
              <w:overflowPunct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项目在新业态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新模式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新场景方面的突出亮点</w:t>
            </w: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9320" w:type="dxa"/>
            <w:gridSpan w:val="10"/>
            <w:vAlign w:val="center"/>
          </w:tcPr>
          <w:p>
            <w:pPr>
              <w:tabs>
                <w:tab w:val="left" w:pos="5672"/>
                <w:tab w:val="left" w:pos="8789"/>
              </w:tabs>
              <w:overflowPunct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项目经济效益</w:t>
            </w: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9320" w:type="dxa"/>
            <w:gridSpan w:val="10"/>
            <w:vAlign w:val="center"/>
          </w:tcPr>
          <w:p>
            <w:pPr>
              <w:tabs>
                <w:tab w:val="left" w:pos="5672"/>
                <w:tab w:val="left" w:pos="8789"/>
              </w:tabs>
              <w:overflowPunct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项目社会效益</w:t>
            </w: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9320" w:type="dxa"/>
            <w:gridSpan w:val="10"/>
            <w:vAlign w:val="center"/>
          </w:tcPr>
          <w:p>
            <w:pPr>
              <w:tabs>
                <w:tab w:val="left" w:pos="8789"/>
              </w:tabs>
              <w:overflowPunct w:val="0"/>
              <w:spacing w:line="300" w:lineRule="exact"/>
              <w:ind w:firstLine="472" w:firstLineChars="20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县（市、区）、开发区行业主管部门意见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8" w:hRule="atLeast"/>
          <w:jc w:val="center"/>
        </w:trPr>
        <w:tc>
          <w:tcPr>
            <w:tcW w:w="2553" w:type="dxa"/>
            <w:vAlign w:val="center"/>
          </w:tcPr>
          <w:p>
            <w:pPr>
              <w:tabs>
                <w:tab w:val="left" w:pos="8789"/>
              </w:tabs>
              <w:overflowPunct w:val="0"/>
              <w:spacing w:line="300" w:lineRule="exact"/>
              <w:ind w:hanging="13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县（市）区、开发区</w:t>
            </w:r>
          </w:p>
          <w:p>
            <w:pPr>
              <w:tabs>
                <w:tab w:val="left" w:pos="8789"/>
              </w:tabs>
              <w:overflowPunct w:val="0"/>
              <w:spacing w:line="300" w:lineRule="exact"/>
              <w:ind w:hanging="130"/>
              <w:jc w:val="center"/>
              <w:rPr>
                <w:rFonts w:hint="eastAsia" w:ascii="宋体" w:hAnsi="宋体" w:eastAsia="宋体" w:cs="宋体"/>
                <w:b/>
                <w:bCs/>
                <w:snapToGrid w:val="0"/>
                <w:color w:val="000000"/>
                <w:sz w:val="24"/>
                <w:szCs w:val="24"/>
              </w:rPr>
            </w:pPr>
            <w:r>
              <w:rPr>
                <w:rFonts w:hint="eastAsia" w:ascii="宋体" w:hAnsi="宋体" w:eastAsia="宋体" w:cs="宋体"/>
                <w:b/>
                <w:bCs/>
                <w:color w:val="000000"/>
                <w:sz w:val="24"/>
                <w:szCs w:val="24"/>
              </w:rPr>
              <w:t>商务主管部门初审意见</w:t>
            </w:r>
          </w:p>
        </w:tc>
        <w:tc>
          <w:tcPr>
            <w:tcW w:w="6767" w:type="dxa"/>
            <w:gridSpan w:val="9"/>
            <w:vAlign w:val="center"/>
          </w:tcPr>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472" w:firstLineChars="20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472" w:firstLineChars="20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472" w:firstLineChars="20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472"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参考样式，可自行填写。如：我局按照申报通知要求，对该项目进行了书面审核、现场审核与项目查重，认为该项目符合申报要求。同意推荐。</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1652"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单位（盖章）</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1652"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0" w:hRule="atLeast"/>
          <w:jc w:val="center"/>
        </w:trPr>
        <w:tc>
          <w:tcPr>
            <w:tcW w:w="2553" w:type="dxa"/>
            <w:vAlign w:val="center"/>
          </w:tcPr>
          <w:p>
            <w:pPr>
              <w:tabs>
                <w:tab w:val="left" w:pos="8789"/>
              </w:tabs>
              <w:overflowPunct w:val="0"/>
              <w:spacing w:line="300" w:lineRule="exact"/>
              <w:ind w:hanging="13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县（市）区、开发区</w:t>
            </w:r>
          </w:p>
          <w:p>
            <w:pPr>
              <w:tabs>
                <w:tab w:val="left" w:pos="8789"/>
              </w:tabs>
              <w:overflowPunct w:val="0"/>
              <w:spacing w:line="300" w:lineRule="exact"/>
              <w:ind w:hanging="13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财政</w:t>
            </w:r>
            <w:r>
              <w:rPr>
                <w:rFonts w:hint="eastAsia" w:ascii="宋体" w:hAnsi="宋体" w:eastAsia="宋体" w:cs="宋体"/>
                <w:b/>
                <w:bCs/>
                <w:color w:val="000000"/>
                <w:sz w:val="24"/>
                <w:szCs w:val="24"/>
              </w:rPr>
              <w:t>主管部门初审意见</w:t>
            </w:r>
          </w:p>
        </w:tc>
        <w:tc>
          <w:tcPr>
            <w:tcW w:w="6767" w:type="dxa"/>
            <w:gridSpan w:val="9"/>
            <w:vAlign w:val="center"/>
          </w:tcPr>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472" w:firstLineChars="20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472" w:firstLineChars="20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472"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参考样式，可自行填写。如：我局按照申报通知要求，对该项目进行了书面审核、现场审核与项目查重，认为该项目符合申报要求。同意推荐。</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1652"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单位（盖章）</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firstLine="1652"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31" w:leftChars="10" w:right="31" w:rightChars="10"/>
              <w:textAlignment w:val="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8" w:hRule="atLeast"/>
          <w:jc w:val="center"/>
        </w:trPr>
        <w:tc>
          <w:tcPr>
            <w:tcW w:w="2553" w:type="dxa"/>
            <w:vAlign w:val="center"/>
          </w:tcPr>
          <w:p>
            <w:pPr>
              <w:tabs>
                <w:tab w:val="left" w:pos="8789"/>
              </w:tabs>
              <w:overflowPunct w:val="0"/>
              <w:spacing w:line="300" w:lineRule="exact"/>
              <w:ind w:hanging="13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其他行业主管部门</w:t>
            </w:r>
          </w:p>
        </w:tc>
        <w:tc>
          <w:tcPr>
            <w:tcW w:w="6767" w:type="dxa"/>
            <w:gridSpan w:val="9"/>
            <w:vAlign w:val="center"/>
          </w:tcPr>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单位（盖章）</w:t>
            </w: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tabs>
                <w:tab w:val="left" w:pos="8789"/>
              </w:tabs>
              <w:overflowPunct w:val="0"/>
              <w:spacing w:line="300" w:lineRule="exact"/>
              <w:ind w:firstLine="1652" w:firstLineChars="700"/>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jc w:val="center"/>
        </w:trPr>
        <w:tc>
          <w:tcPr>
            <w:tcW w:w="2553" w:type="dxa"/>
            <w:vAlign w:val="center"/>
          </w:tcPr>
          <w:p>
            <w:pPr>
              <w:tabs>
                <w:tab w:val="left" w:pos="8789"/>
              </w:tabs>
              <w:overflowPunct w:val="0"/>
              <w:spacing w:line="300" w:lineRule="exact"/>
              <w:jc w:val="center"/>
              <w:rPr>
                <w:rFonts w:hint="eastAsia" w:ascii="宋体" w:hAnsi="宋体" w:eastAsia="宋体" w:cs="宋体"/>
                <w:b/>
                <w:bCs/>
                <w:snapToGrid w:val="0"/>
                <w:color w:val="000000"/>
                <w:sz w:val="24"/>
                <w:szCs w:val="24"/>
              </w:rPr>
            </w:pPr>
            <w:r>
              <w:rPr>
                <w:rFonts w:hint="eastAsia" w:ascii="宋体" w:hAnsi="宋体" w:eastAsia="宋体" w:cs="宋体"/>
                <w:b/>
                <w:bCs/>
                <w:color w:val="000000"/>
                <w:sz w:val="24"/>
                <w:szCs w:val="24"/>
              </w:rPr>
              <w:t>备注</w:t>
            </w:r>
          </w:p>
        </w:tc>
        <w:tc>
          <w:tcPr>
            <w:tcW w:w="6767" w:type="dxa"/>
            <w:gridSpan w:val="9"/>
            <w:vAlign w:val="center"/>
          </w:tcPr>
          <w:p>
            <w:pPr>
              <w:tabs>
                <w:tab w:val="left" w:pos="8789"/>
              </w:tabs>
              <w:overflowPunct w:val="0"/>
              <w:spacing w:line="300" w:lineRule="exact"/>
              <w:rPr>
                <w:rFonts w:hint="eastAsia" w:ascii="宋体" w:hAnsi="宋体" w:eastAsia="宋体" w:cs="宋体"/>
                <w:snapToGrid w:val="0"/>
                <w:color w:val="000000"/>
                <w:sz w:val="24"/>
                <w:szCs w:val="24"/>
              </w:rPr>
            </w:pPr>
            <w:r>
              <w:rPr>
                <w:rFonts w:hint="eastAsia" w:ascii="宋体" w:hAnsi="宋体" w:eastAsia="宋体" w:cs="宋体"/>
                <w:color w:val="000000"/>
                <w:sz w:val="24"/>
                <w:szCs w:val="24"/>
              </w:rPr>
              <w:t>（选填：需注意的风险点）</w:t>
            </w:r>
          </w:p>
        </w:tc>
      </w:tr>
    </w:tbl>
    <w:p>
      <w:pPr>
        <w:tabs>
          <w:tab w:val="left" w:pos="8789"/>
        </w:tabs>
        <w:overflowPunct w:val="0"/>
        <w:spacing w:line="380" w:lineRule="exact"/>
        <w:rPr>
          <w:rFonts w:hint="eastAsia" w:eastAsia="方正小标宋简体"/>
          <w:color w:val="000000"/>
          <w:kern w:val="0"/>
          <w:sz w:val="36"/>
          <w:szCs w:val="36"/>
        </w:rPr>
      </w:pPr>
      <w:r>
        <w:rPr>
          <w:rFonts w:hint="eastAsia" w:ascii="Times New Roman" w:hAnsi="Times New Roman" w:cs="Times New Roman"/>
          <w:sz w:val="21"/>
          <w:szCs w:val="21"/>
          <w:lang w:val="en-US" w:eastAsia="zh-CN"/>
        </w:rPr>
        <w:t>备注：不涉及投资额方向的项目，可以不填写投资情况、资金来源等相关数据；</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其他行业主管部门初审意见</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由主要行业主管部门加盖公章即可，其余部门无需盖章。</w:t>
      </w:r>
      <w:r>
        <w:rPr>
          <w:rFonts w:hint="eastAsia" w:ascii="Times New Roman" w:hAnsi="Times New Roman" w:cs="Times New Roman"/>
          <w:sz w:val="21"/>
          <w:szCs w:val="21"/>
          <w:lang w:val="en-US" w:eastAsia="zh-CN"/>
        </w:rPr>
        <w:t xml:space="preserve"> </w:t>
      </w:r>
      <w:r>
        <w:rPr>
          <w:color w:val="000000"/>
          <w:sz w:val="21"/>
        </w:rPr>
        <w:br w:type="page"/>
      </w:r>
    </w:p>
    <w:p>
      <w:pPr>
        <w:tabs>
          <w:tab w:val="left" w:pos="8789"/>
        </w:tabs>
        <w:overflowPunct w:val="0"/>
        <w:jc w:val="center"/>
        <w:rPr>
          <w:rFonts w:eastAsia="方正小标宋简体"/>
          <w:color w:val="000000"/>
          <w:kern w:val="0"/>
          <w:sz w:val="36"/>
          <w:szCs w:val="36"/>
        </w:rPr>
      </w:pPr>
      <w:r>
        <w:rPr>
          <w:rFonts w:hint="eastAsia" w:eastAsia="方正小标宋简体"/>
          <w:color w:val="000000"/>
          <w:kern w:val="0"/>
          <w:sz w:val="36"/>
          <w:szCs w:val="36"/>
        </w:rPr>
        <w:t>合肥</w:t>
      </w:r>
      <w:r>
        <w:rPr>
          <w:rFonts w:eastAsia="方正小标宋简体"/>
          <w:color w:val="000000"/>
          <w:kern w:val="0"/>
          <w:sz w:val="36"/>
          <w:szCs w:val="36"/>
        </w:rPr>
        <w:t>市消费新业态新模式新场景试点城市项目申报表</w:t>
      </w:r>
    </w:p>
    <w:p>
      <w:pPr>
        <w:tabs>
          <w:tab w:val="left" w:pos="8789"/>
        </w:tabs>
        <w:overflowPunct w:val="0"/>
        <w:jc w:val="center"/>
        <w:rPr>
          <w:color w:val="000000"/>
          <w:sz w:val="21"/>
        </w:rPr>
      </w:pPr>
      <w:r>
        <w:rPr>
          <w:rFonts w:hint="eastAsia" w:eastAsia="方正小标宋简体"/>
          <w:color w:val="000000"/>
          <w:kern w:val="0"/>
          <w:sz w:val="28"/>
          <w:szCs w:val="28"/>
          <w:lang w:eastAsia="zh-CN"/>
        </w:rPr>
        <w:t>（</w:t>
      </w:r>
      <w:r>
        <w:rPr>
          <w:rFonts w:hint="eastAsia" w:eastAsia="方正小标宋简体"/>
          <w:color w:val="000000"/>
          <w:kern w:val="0"/>
          <w:sz w:val="28"/>
          <w:szCs w:val="28"/>
          <w:lang w:val="en-US" w:eastAsia="zh-CN"/>
        </w:rPr>
        <w:t>以奖代补项目</w:t>
      </w:r>
      <w:r>
        <w:rPr>
          <w:rFonts w:hint="eastAsia" w:eastAsia="方正小标宋简体"/>
          <w:color w:val="000000"/>
          <w:kern w:val="0"/>
          <w:sz w:val="28"/>
          <w:szCs w:val="28"/>
          <w:lang w:eastAsia="zh-CN"/>
        </w:rPr>
        <w:t>）</w:t>
      </w:r>
    </w:p>
    <w:p>
      <w:pPr>
        <w:tabs>
          <w:tab w:val="left" w:pos="8789"/>
        </w:tabs>
        <w:overflowPunct w:val="0"/>
        <w:rPr>
          <w:rFonts w:eastAsia="方正小标宋简体"/>
          <w:color w:val="000000"/>
          <w:kern w:val="0"/>
          <w:sz w:val="44"/>
          <w:szCs w:val="44"/>
        </w:rPr>
      </w:pPr>
      <w:r>
        <w:rPr>
          <w:rFonts w:eastAsia="楷体_GB2312"/>
          <w:color w:val="000000"/>
          <w:kern w:val="0"/>
          <w:sz w:val="24"/>
          <w:szCs w:val="24"/>
        </w:rPr>
        <w:t xml:space="preserve"> </w:t>
      </w:r>
      <w:r>
        <w:rPr>
          <w:rFonts w:hint="eastAsia" w:ascii="宋体" w:hAnsi="宋体" w:eastAsia="宋体" w:cs="宋体"/>
          <w:color w:val="000000"/>
          <w:kern w:val="0"/>
          <w:sz w:val="24"/>
          <w:szCs w:val="24"/>
        </w:rPr>
        <w:t xml:space="preserve">申报单位（公章）：         填报日期：   年   月   日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单位：万元</w:t>
      </w:r>
    </w:p>
    <w:tbl>
      <w:tblPr>
        <w:tblStyle w:val="14"/>
        <w:tblW w:w="921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859"/>
        <w:gridCol w:w="563"/>
        <w:gridCol w:w="788"/>
        <w:gridCol w:w="16"/>
        <w:gridCol w:w="1690"/>
        <w:gridCol w:w="63"/>
        <w:gridCol w:w="540"/>
        <w:gridCol w:w="334"/>
        <w:gridCol w:w="1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atLeast"/>
          <w:jc w:val="center"/>
        </w:trPr>
        <w:tc>
          <w:tcPr>
            <w:tcW w:w="9215" w:type="dxa"/>
            <w:gridSpan w:val="10"/>
            <w:vAlign w:val="center"/>
          </w:tcPr>
          <w:p>
            <w:pPr>
              <w:tabs>
                <w:tab w:val="left" w:pos="8789"/>
              </w:tabs>
              <w:overflowPunct w:val="0"/>
              <w:adjustRightInd w:val="0"/>
              <w:snapToGrid w:val="0"/>
              <w:spacing w:before="60" w:line="300" w:lineRule="exact"/>
              <w:ind w:left="4048"/>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jc w:val="center"/>
        </w:trPr>
        <w:tc>
          <w:tcPr>
            <w:tcW w:w="2448" w:type="dxa"/>
            <w:vAlign w:val="center"/>
          </w:tcPr>
          <w:p>
            <w:pPr>
              <w:tabs>
                <w:tab w:val="left" w:pos="8789"/>
              </w:tabs>
              <w:overflowPunct w:val="0"/>
              <w:adjustRightInd w:val="0"/>
              <w:snapToGrid w:val="0"/>
              <w:spacing w:before="67"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申报单位名称</w:t>
            </w:r>
          </w:p>
        </w:tc>
        <w:tc>
          <w:tcPr>
            <w:tcW w:w="6767" w:type="dxa"/>
            <w:gridSpan w:val="9"/>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jc w:val="center"/>
        </w:trPr>
        <w:tc>
          <w:tcPr>
            <w:tcW w:w="2448" w:type="dxa"/>
            <w:vAlign w:val="center"/>
          </w:tcPr>
          <w:p>
            <w:pPr>
              <w:tabs>
                <w:tab w:val="left" w:pos="8789"/>
              </w:tabs>
              <w:overflowPunct w:val="0"/>
              <w:spacing w:before="68"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申报单位办公详址</w:t>
            </w:r>
          </w:p>
        </w:tc>
        <w:tc>
          <w:tcPr>
            <w:tcW w:w="2226" w:type="dxa"/>
            <w:gridSpan w:val="4"/>
            <w:vAlign w:val="center"/>
          </w:tcPr>
          <w:p>
            <w:pPr>
              <w:tabs>
                <w:tab w:val="left" w:pos="8789"/>
              </w:tabs>
              <w:overflowPunct w:val="0"/>
              <w:spacing w:line="300" w:lineRule="exact"/>
              <w:rPr>
                <w:rFonts w:hint="eastAsia" w:ascii="宋体" w:hAnsi="宋体" w:eastAsia="宋体" w:cs="宋体"/>
                <w:color w:val="000000"/>
                <w:sz w:val="24"/>
                <w:szCs w:val="24"/>
              </w:rPr>
            </w:pPr>
          </w:p>
        </w:tc>
        <w:tc>
          <w:tcPr>
            <w:tcW w:w="2293" w:type="dxa"/>
            <w:gridSpan w:val="3"/>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项目建设地所属县区</w:t>
            </w:r>
          </w:p>
        </w:tc>
        <w:tc>
          <w:tcPr>
            <w:tcW w:w="2248" w:type="dxa"/>
            <w:gridSpan w:val="2"/>
            <w:vAlign w:val="center"/>
          </w:tcPr>
          <w:p>
            <w:pPr>
              <w:tabs>
                <w:tab w:val="left" w:pos="8789"/>
              </w:tabs>
              <w:overflowPunct w:val="0"/>
              <w:spacing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jc w:val="center"/>
        </w:trPr>
        <w:tc>
          <w:tcPr>
            <w:tcW w:w="2448" w:type="dxa"/>
            <w:vAlign w:val="center"/>
          </w:tcPr>
          <w:p>
            <w:pPr>
              <w:tabs>
                <w:tab w:val="left" w:pos="8789"/>
              </w:tabs>
              <w:overflowPunct w:val="0"/>
              <w:adjustRightInd w:val="0"/>
              <w:snapToGrid w:val="0"/>
              <w:spacing w:before="37" w:line="300" w:lineRule="exact"/>
              <w:ind w:left="98"/>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统一社会信用代码</w:t>
            </w:r>
          </w:p>
        </w:tc>
        <w:tc>
          <w:tcPr>
            <w:tcW w:w="6767" w:type="dxa"/>
            <w:gridSpan w:val="9"/>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1" w:hRule="atLeast"/>
          <w:jc w:val="center"/>
        </w:trPr>
        <w:tc>
          <w:tcPr>
            <w:tcW w:w="2448" w:type="dxa"/>
            <w:vAlign w:val="center"/>
          </w:tcPr>
          <w:p>
            <w:pPr>
              <w:tabs>
                <w:tab w:val="left" w:pos="8789"/>
              </w:tabs>
              <w:overflowPunct w:val="0"/>
              <w:adjustRightInd w:val="0"/>
              <w:snapToGrid w:val="0"/>
              <w:spacing w:before="80" w:line="300" w:lineRule="exact"/>
              <w:ind w:left="598"/>
              <w:rPr>
                <w:rFonts w:hint="eastAsia" w:ascii="宋体" w:hAnsi="宋体" w:eastAsia="宋体" w:cs="宋体"/>
                <w:color w:val="000000"/>
                <w:sz w:val="24"/>
                <w:szCs w:val="24"/>
              </w:rPr>
            </w:pPr>
            <w:r>
              <w:rPr>
                <w:rFonts w:hint="eastAsia" w:ascii="宋体" w:hAnsi="宋体" w:eastAsia="宋体" w:cs="宋体"/>
                <w:b/>
                <w:bCs/>
                <w:color w:val="000000"/>
                <w:sz w:val="24"/>
                <w:szCs w:val="24"/>
              </w:rPr>
              <w:t>注册时间</w:t>
            </w:r>
          </w:p>
        </w:tc>
        <w:tc>
          <w:tcPr>
            <w:tcW w:w="2226" w:type="dxa"/>
            <w:gridSpan w:val="4"/>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c>
          <w:tcPr>
            <w:tcW w:w="2293" w:type="dxa"/>
            <w:gridSpan w:val="3"/>
            <w:vAlign w:val="center"/>
          </w:tcPr>
          <w:p>
            <w:pPr>
              <w:tabs>
                <w:tab w:val="left" w:pos="8789"/>
              </w:tabs>
              <w:overflowPunct w:val="0"/>
              <w:adjustRightInd w:val="0"/>
              <w:snapToGrid w:val="0"/>
              <w:spacing w:before="67"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注册资本</w:t>
            </w:r>
          </w:p>
        </w:tc>
        <w:tc>
          <w:tcPr>
            <w:tcW w:w="2248" w:type="dxa"/>
            <w:gridSpan w:val="2"/>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2448" w:type="dxa"/>
            <w:vAlign w:val="center"/>
          </w:tcPr>
          <w:p>
            <w:pPr>
              <w:tabs>
                <w:tab w:val="left" w:pos="8789"/>
              </w:tabs>
              <w:overflowPunct w:val="0"/>
              <w:adjustRightInd w:val="0"/>
              <w:snapToGrid w:val="0"/>
              <w:spacing w:before="59"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法定代表人姓名</w:t>
            </w:r>
          </w:p>
        </w:tc>
        <w:tc>
          <w:tcPr>
            <w:tcW w:w="2226" w:type="dxa"/>
            <w:gridSpan w:val="4"/>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c>
          <w:tcPr>
            <w:tcW w:w="2293" w:type="dxa"/>
            <w:gridSpan w:val="3"/>
            <w:vAlign w:val="center"/>
          </w:tcPr>
          <w:p>
            <w:pPr>
              <w:tabs>
                <w:tab w:val="left" w:pos="8789"/>
              </w:tabs>
              <w:overflowPunct w:val="0"/>
              <w:adjustRightInd w:val="0"/>
              <w:snapToGrid w:val="0"/>
              <w:spacing w:before="59"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法定代表人电话</w:t>
            </w:r>
          </w:p>
        </w:tc>
        <w:tc>
          <w:tcPr>
            <w:tcW w:w="2248" w:type="dxa"/>
            <w:gridSpan w:val="2"/>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5" w:hRule="atLeast"/>
          <w:jc w:val="center"/>
        </w:trPr>
        <w:tc>
          <w:tcPr>
            <w:tcW w:w="2448" w:type="dxa"/>
            <w:vAlign w:val="center"/>
          </w:tcPr>
          <w:p>
            <w:pPr>
              <w:tabs>
                <w:tab w:val="left" w:pos="8789"/>
              </w:tabs>
              <w:overflowPunct w:val="0"/>
              <w:spacing w:before="81"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申报单位性质</w:t>
            </w:r>
          </w:p>
        </w:tc>
        <w:tc>
          <w:tcPr>
            <w:tcW w:w="6767" w:type="dxa"/>
            <w:gridSpan w:val="9"/>
            <w:vAlign w:val="center"/>
          </w:tcPr>
          <w:p>
            <w:pPr>
              <w:tabs>
                <w:tab w:val="left" w:pos="8789"/>
              </w:tabs>
              <w:overflowPunct w:val="0"/>
              <w:spacing w:before="64" w:line="300" w:lineRule="exact"/>
              <w:ind w:left="72" w:firstLine="24" w:firstLineChars="10"/>
              <w:rPr>
                <w:rFonts w:hint="eastAsia" w:ascii="宋体" w:hAnsi="宋体" w:eastAsia="宋体" w:cs="宋体"/>
                <w:color w:val="000000"/>
                <w:sz w:val="24"/>
                <w:szCs w:val="24"/>
              </w:rPr>
            </w:pPr>
            <w:r>
              <w:rPr>
                <w:rFonts w:hint="eastAsia" w:ascii="宋体" w:hAnsi="宋体" w:eastAsia="宋体" w:cs="宋体"/>
                <w:color w:val="000000"/>
                <w:sz w:val="24"/>
                <w:szCs w:val="24"/>
              </w:rPr>
              <w:t>□ 国有   □ 民营    □ 集体   □ 混合所有   □ 外商独资</w:t>
            </w:r>
          </w:p>
          <w:p>
            <w:pPr>
              <w:tabs>
                <w:tab w:val="left" w:pos="8789"/>
              </w:tabs>
              <w:overflowPunct w:val="0"/>
              <w:spacing w:before="201" w:line="300" w:lineRule="exact"/>
              <w:ind w:left="102"/>
              <w:rPr>
                <w:rFonts w:hint="eastAsia" w:ascii="宋体" w:hAnsi="宋体" w:eastAsia="宋体" w:cs="宋体"/>
                <w:color w:val="000000"/>
                <w:sz w:val="24"/>
                <w:szCs w:val="24"/>
              </w:rPr>
            </w:pPr>
            <w:r>
              <w:rPr>
                <w:rFonts w:hint="eastAsia" w:ascii="宋体" w:hAnsi="宋体" w:eastAsia="宋体" w:cs="宋体"/>
                <w:color w:val="000000"/>
                <w:sz w:val="24"/>
                <w:szCs w:val="24"/>
              </w:rPr>
              <w:t>□ 中外合资        □ 其他（请注明）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33" w:hRule="atLeast"/>
          <w:jc w:val="center"/>
        </w:trPr>
        <w:tc>
          <w:tcPr>
            <w:tcW w:w="2448" w:type="dxa"/>
            <w:vAlign w:val="center"/>
          </w:tcPr>
          <w:p>
            <w:pPr>
              <w:tabs>
                <w:tab w:val="left" w:pos="8789"/>
              </w:tabs>
              <w:overflowPunct w:val="0"/>
              <w:spacing w:before="81"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企业经营情况</w:t>
            </w:r>
          </w:p>
        </w:tc>
        <w:tc>
          <w:tcPr>
            <w:tcW w:w="2226" w:type="dxa"/>
            <w:gridSpan w:val="4"/>
            <w:vAlign w:val="center"/>
          </w:tcPr>
          <w:p>
            <w:pPr>
              <w:tabs>
                <w:tab w:val="left" w:pos="8789"/>
              </w:tabs>
              <w:overflowPunct w:val="0"/>
              <w:spacing w:before="75" w:line="280" w:lineRule="exact"/>
              <w:ind w:left="92" w:firstLine="10"/>
              <w:rPr>
                <w:rFonts w:hint="eastAsia" w:ascii="宋体" w:hAnsi="宋体" w:eastAsia="宋体" w:cs="宋体"/>
                <w:color w:val="000000"/>
                <w:sz w:val="24"/>
                <w:szCs w:val="24"/>
              </w:rPr>
            </w:pPr>
            <w:r>
              <w:rPr>
                <w:rFonts w:hint="eastAsia" w:ascii="宋体" w:hAnsi="宋体" w:eastAsia="宋体" w:cs="宋体"/>
                <w:color w:val="000000"/>
                <w:sz w:val="24"/>
                <w:szCs w:val="24"/>
              </w:rPr>
              <w:t>近两年营业额</w:t>
            </w:r>
          </w:p>
          <w:p>
            <w:pPr>
              <w:tabs>
                <w:tab w:val="left" w:pos="8789"/>
              </w:tabs>
              <w:overflowPunct w:val="0"/>
              <w:spacing w:before="75" w:line="2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（以第三方财审年报数据为准，成立不足两年的按实际提供）</w:t>
            </w:r>
          </w:p>
        </w:tc>
        <w:tc>
          <w:tcPr>
            <w:tcW w:w="4541" w:type="dxa"/>
            <w:gridSpan w:val="5"/>
            <w:vAlign w:val="center"/>
          </w:tcPr>
          <w:p>
            <w:pPr>
              <w:tabs>
                <w:tab w:val="left" w:pos="8789"/>
              </w:tabs>
              <w:overflowPunct w:val="0"/>
              <w:spacing w:before="235" w:line="300" w:lineRule="exact"/>
              <w:ind w:left="76"/>
              <w:rPr>
                <w:rFonts w:hint="eastAsia" w:ascii="宋体" w:hAnsi="宋体" w:eastAsia="宋体" w:cs="宋体"/>
                <w:color w:val="000000"/>
                <w:sz w:val="24"/>
                <w:szCs w:val="24"/>
              </w:rPr>
            </w:pPr>
            <w:r>
              <w:rPr>
                <w:rFonts w:hint="eastAsia" w:ascii="宋体" w:hAnsi="宋体" w:eastAsia="宋体" w:cs="宋体"/>
                <w:color w:val="000000"/>
                <w:sz w:val="24"/>
                <w:szCs w:val="24"/>
              </w:rPr>
              <w:t>2024年：</w:t>
            </w:r>
          </w:p>
          <w:p>
            <w:pPr>
              <w:tabs>
                <w:tab w:val="left" w:pos="8789"/>
              </w:tabs>
              <w:overflowPunct w:val="0"/>
              <w:spacing w:before="73" w:line="300" w:lineRule="exact"/>
              <w:ind w:left="76"/>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p>
          <w:p>
            <w:pPr>
              <w:tabs>
                <w:tab w:val="left" w:pos="8789"/>
              </w:tabs>
              <w:overflowPunct w:val="0"/>
              <w:spacing w:before="53"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7" w:hRule="atLeast"/>
          <w:jc w:val="center"/>
        </w:trPr>
        <w:tc>
          <w:tcPr>
            <w:tcW w:w="2448" w:type="dxa"/>
            <w:vAlign w:val="center"/>
          </w:tcPr>
          <w:p>
            <w:pPr>
              <w:tabs>
                <w:tab w:val="left" w:pos="8789"/>
              </w:tabs>
              <w:overflowPunct w:val="0"/>
              <w:spacing w:before="81" w:line="2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是否具备相关</w:t>
            </w:r>
          </w:p>
          <w:p>
            <w:pPr>
              <w:tabs>
                <w:tab w:val="left" w:pos="8789"/>
              </w:tabs>
              <w:overflowPunct w:val="0"/>
              <w:spacing w:before="81" w:line="2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行业从业资质</w:t>
            </w:r>
          </w:p>
        </w:tc>
        <w:tc>
          <w:tcPr>
            <w:tcW w:w="6767" w:type="dxa"/>
            <w:gridSpan w:val="9"/>
          </w:tcPr>
          <w:p>
            <w:pPr>
              <w:tabs>
                <w:tab w:val="left" w:pos="8789"/>
              </w:tabs>
              <w:overflowPunct w:val="0"/>
              <w:spacing w:before="235" w:line="24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行业资质/许可</w:t>
            </w:r>
            <w:r>
              <w:rPr>
                <w:rFonts w:hint="eastAsia" w:ascii="宋体" w:hAnsi="宋体" w:eastAsia="宋体" w:cs="宋体"/>
                <w:color w:val="000000"/>
                <w:sz w:val="24"/>
                <w:szCs w:val="24"/>
              </w:rPr>
              <w:t xml:space="preserve">：□有  □无     </w:t>
            </w:r>
            <w:r>
              <w:rPr>
                <w:rFonts w:hint="eastAsia" w:ascii="宋体" w:hAnsi="宋体" w:eastAsia="宋体" w:cs="宋体"/>
                <w:b/>
                <w:bCs/>
                <w:color w:val="000000"/>
                <w:sz w:val="24"/>
                <w:szCs w:val="24"/>
              </w:rPr>
              <w:t>从业人员资质</w:t>
            </w:r>
            <w:r>
              <w:rPr>
                <w:rFonts w:hint="eastAsia" w:ascii="宋体" w:hAnsi="宋体" w:eastAsia="宋体" w:cs="宋体"/>
                <w:color w:val="000000"/>
                <w:sz w:val="24"/>
                <w:szCs w:val="24"/>
              </w:rPr>
              <w:t>：□有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9215"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申报单位简介（500字以内，可加附页）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53" w:hRule="exact"/>
          <w:jc w:val="center"/>
        </w:trPr>
        <w:tc>
          <w:tcPr>
            <w:tcW w:w="9215" w:type="dxa"/>
            <w:gridSpan w:val="10"/>
            <w:vAlign w:val="center"/>
          </w:tcPr>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ind w:firstLine="472" w:firstLineChars="200"/>
              <w:jc w:val="left"/>
              <w:rPr>
                <w:rFonts w:hint="eastAsia" w:ascii="宋体" w:hAnsi="宋体" w:eastAsia="宋体" w:cs="宋体"/>
                <w:color w:val="000000"/>
                <w:sz w:val="24"/>
                <w:szCs w:val="24"/>
              </w:rPr>
            </w:pPr>
          </w:p>
          <w:p>
            <w:pPr>
              <w:tabs>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9215"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2448"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项目全称</w:t>
            </w:r>
          </w:p>
        </w:tc>
        <w:tc>
          <w:tcPr>
            <w:tcW w:w="6767" w:type="dxa"/>
            <w:gridSpan w:val="9"/>
            <w:vAlign w:val="center"/>
          </w:tcPr>
          <w:p>
            <w:pPr>
              <w:tabs>
                <w:tab w:val="left" w:pos="8789"/>
              </w:tabs>
              <w:suppressAutoHyphens/>
              <w:overflowPunct w:val="0"/>
              <w:spacing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2448"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项目详址</w:t>
            </w:r>
          </w:p>
        </w:tc>
        <w:tc>
          <w:tcPr>
            <w:tcW w:w="6767" w:type="dxa"/>
            <w:gridSpan w:val="9"/>
            <w:vAlign w:val="center"/>
          </w:tcPr>
          <w:p>
            <w:pPr>
              <w:tabs>
                <w:tab w:val="left" w:pos="8789"/>
              </w:tabs>
              <w:overflowPunct w:val="0"/>
              <w:spacing w:line="300" w:lineRule="exac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jc w:val="center"/>
        </w:trPr>
        <w:tc>
          <w:tcPr>
            <w:tcW w:w="2448" w:type="dxa"/>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项目填报方向</w:t>
            </w:r>
          </w:p>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（选主要投资方向）</w:t>
            </w:r>
          </w:p>
        </w:tc>
        <w:tc>
          <w:tcPr>
            <w:tcW w:w="6767" w:type="dxa"/>
            <w:gridSpan w:val="9"/>
            <w:vAlign w:val="center"/>
          </w:tcPr>
          <w:p>
            <w:pPr>
              <w:tabs>
                <w:tab w:val="left" w:pos="8789"/>
              </w:tabs>
              <w:overflowPunct w:val="0"/>
              <w:spacing w:line="300" w:lineRule="exact"/>
              <w:ind w:firstLine="236" w:firstLineChars="100"/>
              <w:rPr>
                <w:rFonts w:hint="eastAsia" w:ascii="宋体" w:hAnsi="宋体" w:eastAsia="宋体" w:cs="宋体"/>
                <w:color w:val="000000"/>
                <w:sz w:val="24"/>
                <w:szCs w:val="24"/>
              </w:rPr>
            </w:pPr>
            <w:r>
              <w:rPr>
                <w:rFonts w:hint="eastAsia" w:ascii="宋体" w:hAnsi="宋体" w:eastAsia="宋体" w:cs="宋体"/>
                <w:b/>
                <w:bCs/>
                <w:color w:val="000000"/>
                <w:sz w:val="24"/>
                <w:szCs w:val="24"/>
              </w:rPr>
              <w:t>二、支持创新多元化服务消费场景</w:t>
            </w:r>
          </w:p>
          <w:p>
            <w:pPr>
              <w:tabs>
                <w:tab w:val="left" w:pos="8789"/>
              </w:tabs>
              <w:overflowPunct w:val="0"/>
              <w:spacing w:line="300" w:lineRule="exact"/>
              <w:ind w:firstLine="236"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w:t>
            </w:r>
            <w:r>
              <w:rPr>
                <w:rFonts w:hint="eastAsia" w:ascii="宋体" w:hAnsi="宋体" w:eastAsia="宋体" w:cs="宋体"/>
                <w:color w:val="000000"/>
                <w:sz w:val="24"/>
                <w:szCs w:val="24"/>
                <w:highlight w:val="none"/>
              </w:rPr>
              <w:t xml:space="preserve"> 2.1打造商旅文体健科产融合的消费新场景</w:t>
            </w:r>
          </w:p>
          <w:p>
            <w:pPr>
              <w:tabs>
                <w:tab w:val="left" w:pos="8789"/>
              </w:tabs>
              <w:overflowPunct w:val="0"/>
              <w:spacing w:line="300" w:lineRule="exact"/>
              <w:ind w:firstLine="236"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2.2推动服务消费集聚区建设</w:t>
            </w:r>
          </w:p>
          <w:p>
            <w:pPr>
              <w:tabs>
                <w:tab w:val="left" w:pos="8789"/>
              </w:tabs>
              <w:overflowPunct w:val="0"/>
              <w:spacing w:line="300" w:lineRule="exact"/>
              <w:ind w:firstLine="236"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2.3发展夜间经济</w:t>
            </w:r>
          </w:p>
          <w:p>
            <w:pPr>
              <w:tabs>
                <w:tab w:val="left" w:pos="8789"/>
              </w:tabs>
              <w:overflowPunct w:val="0"/>
              <w:spacing w:line="300" w:lineRule="exact"/>
              <w:ind w:firstLine="236"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2.4培育服务消费新增长点</w:t>
            </w:r>
          </w:p>
          <w:p>
            <w:pPr>
              <w:tabs>
                <w:tab w:val="left" w:pos="8789"/>
              </w:tabs>
              <w:overflowPunct w:val="0"/>
              <w:spacing w:line="300" w:lineRule="exact"/>
              <w:ind w:firstLine="236"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2.5服务“一老一小”</w:t>
            </w:r>
          </w:p>
          <w:p>
            <w:pPr>
              <w:tabs>
                <w:tab w:val="left" w:pos="8789"/>
              </w:tabs>
              <w:overflowPunct w:val="0"/>
              <w:spacing w:line="300" w:lineRule="exact"/>
              <w:ind w:firstLine="236"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2.7外贸优品展销中心与集聚区建设</w:t>
            </w:r>
          </w:p>
          <w:p>
            <w:pPr>
              <w:tabs>
                <w:tab w:val="left" w:pos="8789"/>
              </w:tabs>
              <w:overflowPunct w:val="0"/>
              <w:spacing w:line="3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三、支持优质消费资源与知名IP跨界联名</w:t>
            </w:r>
          </w:p>
          <w:p>
            <w:pPr>
              <w:tabs>
                <w:tab w:val="left" w:pos="8789"/>
              </w:tabs>
              <w:overflowPunct w:val="0"/>
              <w:spacing w:line="300" w:lineRule="exact"/>
              <w:ind w:firstLine="236"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3.2联动国潮动漫影视等IP打造综合性消费场景</w:t>
            </w:r>
          </w:p>
          <w:p>
            <w:pPr>
              <w:tabs>
                <w:tab w:val="left" w:pos="8789"/>
              </w:tabs>
              <w:overflowPunct w:val="0"/>
              <w:spacing w:line="300" w:lineRule="exact"/>
              <w:ind w:firstLine="472"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3.3老字号企业开设新店、旗舰店，开发推出“老牌新品”“国货潮品”</w:t>
            </w: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.1老字号开设新店、旗舰店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6" w:hRule="atLeast"/>
          <w:jc w:val="center"/>
        </w:trPr>
        <w:tc>
          <w:tcPr>
            <w:tcW w:w="2448" w:type="dxa"/>
            <w:vAlign w:val="center"/>
          </w:tcPr>
          <w:p>
            <w:pPr>
              <w:tabs>
                <w:tab w:val="left" w:pos="8789"/>
              </w:tabs>
              <w:overflowPunct w:val="0"/>
              <w:adjustRightInd w:val="0"/>
              <w:snapToGrid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建设性质</w:t>
            </w:r>
          </w:p>
        </w:tc>
        <w:tc>
          <w:tcPr>
            <w:tcW w:w="6767" w:type="dxa"/>
            <w:gridSpan w:val="9"/>
            <w:vAlign w:val="center"/>
          </w:tcPr>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新建项目        </w:t>
            </w:r>
          </w:p>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改</w:t>
            </w:r>
            <w:r>
              <w:rPr>
                <w:rFonts w:hint="eastAsia" w:ascii="宋体" w:hAnsi="宋体" w:eastAsia="宋体" w:cs="宋体"/>
                <w:color w:val="000000"/>
                <w:sz w:val="24"/>
                <w:szCs w:val="24"/>
              </w:rPr>
              <w:t xml:space="preserve">建项目        </w:t>
            </w:r>
          </w:p>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扩</w:t>
            </w:r>
            <w:r>
              <w:rPr>
                <w:rFonts w:hint="eastAsia" w:ascii="宋体" w:hAnsi="宋体" w:eastAsia="宋体" w:cs="宋体"/>
                <w:color w:val="000000"/>
                <w:sz w:val="24"/>
                <w:szCs w:val="24"/>
              </w:rPr>
              <w:t xml:space="preserve">建项目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jc w:val="center"/>
        </w:trPr>
        <w:tc>
          <w:tcPr>
            <w:tcW w:w="2448"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建设周期</w:t>
            </w:r>
          </w:p>
        </w:tc>
        <w:tc>
          <w:tcPr>
            <w:tcW w:w="6767" w:type="dxa"/>
            <w:gridSpan w:val="9"/>
            <w:vAlign w:val="center"/>
          </w:tcPr>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项目开工时间：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项目竣工时间： </w:t>
            </w:r>
            <w:r>
              <w:rPr>
                <w:rFonts w:hint="eastAsia" w:ascii="宋体" w:hAnsi="宋体" w:eastAsia="宋体" w:cs="宋体"/>
                <w:color w:val="00000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7" w:hRule="atLeast"/>
          <w:jc w:val="center"/>
        </w:trPr>
        <w:tc>
          <w:tcPr>
            <w:tcW w:w="2448"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投资情况</w:t>
            </w:r>
          </w:p>
        </w:tc>
        <w:tc>
          <w:tcPr>
            <w:tcW w:w="6767" w:type="dxa"/>
            <w:gridSpan w:val="9"/>
            <w:vAlign w:val="center"/>
          </w:tcPr>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项目计划总投资额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p>
            <w:pPr>
              <w:tabs>
                <w:tab w:val="left" w:pos="8789"/>
              </w:tabs>
              <w:overflowPunct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已</w:t>
            </w:r>
            <w:r>
              <w:rPr>
                <w:rFonts w:hint="eastAsia" w:ascii="宋体" w:hAnsi="宋体" w:eastAsia="宋体" w:cs="宋体"/>
                <w:color w:val="000000"/>
                <w:sz w:val="24"/>
                <w:szCs w:val="24"/>
              </w:rPr>
              <w:t>完成投资额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jc w:val="center"/>
        </w:trPr>
        <w:tc>
          <w:tcPr>
            <w:tcW w:w="2448"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资金来源</w:t>
            </w:r>
          </w:p>
        </w:tc>
        <w:tc>
          <w:tcPr>
            <w:tcW w:w="6767" w:type="dxa"/>
            <w:gridSpan w:val="9"/>
            <w:vAlign w:val="center"/>
          </w:tcPr>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自有资金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p>
            <w:pPr>
              <w:tabs>
                <w:tab w:val="left" w:pos="8789"/>
              </w:tabs>
              <w:overflowPunct w:val="0"/>
              <w:adjustRightInd w:val="0"/>
              <w:snapToGrid w:val="0"/>
              <w:spacing w:line="300" w:lineRule="exact"/>
              <w:ind w:hanging="2"/>
              <w:jc w:val="left"/>
              <w:rPr>
                <w:rFonts w:hint="eastAsia" w:ascii="宋体" w:hAnsi="宋体" w:eastAsia="宋体" w:cs="宋体"/>
                <w:color w:val="000000"/>
                <w:sz w:val="24"/>
                <w:szCs w:val="24"/>
              </w:rPr>
            </w:pPr>
            <w:r>
              <w:rPr>
                <w:rFonts w:hint="eastAsia" w:ascii="宋体" w:hAnsi="宋体" w:eastAsia="宋体" w:cs="宋体"/>
                <w:color w:val="000000"/>
                <w:sz w:val="24"/>
                <w:szCs w:val="24"/>
              </w:rPr>
              <w:t>□ 银行贷款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p>
            <w:pPr>
              <w:tabs>
                <w:tab w:val="left" w:pos="8789"/>
              </w:tabs>
              <w:overflowPunct w:val="0"/>
              <w:adjustRightInd w:val="0"/>
              <w:snapToGrid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其他渠道</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9" w:hRule="exact"/>
          <w:jc w:val="center"/>
        </w:trPr>
        <w:tc>
          <w:tcPr>
            <w:tcW w:w="2448" w:type="dxa"/>
            <w:vAlign w:val="center"/>
          </w:tcPr>
          <w:p>
            <w:pPr>
              <w:tabs>
                <w:tab w:val="left" w:pos="8789"/>
              </w:tabs>
              <w:overflowPunct w:val="0"/>
              <w:adjustRightInd w:val="0"/>
              <w:snapToGrid w:val="0"/>
              <w:spacing w:line="300" w:lineRule="exact"/>
              <w:ind w:hanging="238"/>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近三年是否享受</w:t>
            </w:r>
          </w:p>
          <w:p>
            <w:pPr>
              <w:tabs>
                <w:tab w:val="left" w:pos="8789"/>
              </w:tabs>
              <w:overflowPunct w:val="0"/>
              <w:adjustRightInd w:val="0"/>
              <w:snapToGrid w:val="0"/>
              <w:spacing w:line="300" w:lineRule="exact"/>
              <w:ind w:hanging="238"/>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过其他奖补资金</w:t>
            </w:r>
          </w:p>
        </w:tc>
        <w:tc>
          <w:tcPr>
            <w:tcW w:w="6767" w:type="dxa"/>
            <w:gridSpan w:val="9"/>
            <w:vAlign w:val="center"/>
          </w:tcPr>
          <w:p>
            <w:pPr>
              <w:tabs>
                <w:tab w:val="left" w:pos="8789"/>
              </w:tabs>
              <w:overflowPunct w:val="0"/>
              <w:adjustRightInd w:val="0"/>
              <w:snapToGrid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是（列举</w:t>
            </w:r>
            <w:r>
              <w:rPr>
                <w:rFonts w:hint="eastAsia" w:ascii="宋体" w:hAnsi="宋体" w:eastAsia="宋体" w:cs="宋体"/>
                <w:color w:val="000000"/>
                <w:sz w:val="24"/>
                <w:szCs w:val="24"/>
                <w:lang w:val="en-US" w:eastAsia="zh-CN"/>
              </w:rPr>
              <w:t>近三年已获得中央财政资金（含特别国债）、地方政府专项债或正在申报的其他中央财政资金；近三年获得</w:t>
            </w:r>
            <w:r>
              <w:rPr>
                <w:rFonts w:hint="eastAsia" w:ascii="宋体" w:hAnsi="宋体" w:eastAsia="宋体" w:cs="宋体"/>
                <w:color w:val="000000"/>
                <w:sz w:val="24"/>
                <w:szCs w:val="24"/>
              </w:rPr>
              <w:t>省、市级</w:t>
            </w:r>
            <w:r>
              <w:rPr>
                <w:rFonts w:hint="eastAsia" w:ascii="宋体" w:hAnsi="宋体" w:eastAsia="宋体" w:cs="宋体"/>
                <w:color w:val="000000"/>
                <w:sz w:val="24"/>
                <w:szCs w:val="24"/>
                <w:lang w:val="en-US" w:eastAsia="zh-CN"/>
              </w:rPr>
              <w:t>财政资金支持的项目名称及金额</w:t>
            </w:r>
            <w:r>
              <w:rPr>
                <w:rFonts w:hint="eastAsia" w:ascii="宋体" w:hAnsi="宋体" w:eastAsia="宋体" w:cs="宋体"/>
                <w:color w:val="000000"/>
                <w:sz w:val="24"/>
                <w:szCs w:val="24"/>
              </w:rPr>
              <w:t>）</w:t>
            </w:r>
          </w:p>
          <w:p>
            <w:pPr>
              <w:tabs>
                <w:tab w:val="left" w:pos="8789"/>
              </w:tabs>
              <w:overflowPunct w:val="0"/>
              <w:adjustRightInd w:val="0"/>
              <w:snapToGrid w:val="0"/>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2448" w:type="dxa"/>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项目负责人</w:t>
            </w:r>
          </w:p>
        </w:tc>
        <w:tc>
          <w:tcPr>
            <w:tcW w:w="1422"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788" w:type="dxa"/>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电话</w:t>
            </w:r>
          </w:p>
        </w:tc>
        <w:tc>
          <w:tcPr>
            <w:tcW w:w="1706" w:type="dxa"/>
            <w:gridSpan w:val="2"/>
            <w:vAlign w:val="center"/>
          </w:tcPr>
          <w:p>
            <w:pPr>
              <w:tabs>
                <w:tab w:val="left" w:pos="8789"/>
              </w:tabs>
              <w:overflowPunct w:val="0"/>
              <w:spacing w:line="300" w:lineRule="exact"/>
              <w:jc w:val="center"/>
              <w:rPr>
                <w:rFonts w:hint="eastAsia" w:ascii="宋体" w:hAnsi="宋体" w:eastAsia="宋体" w:cs="宋体"/>
                <w:b/>
                <w:bCs/>
                <w:color w:val="000000"/>
                <w:sz w:val="24"/>
                <w:szCs w:val="24"/>
              </w:rPr>
            </w:pPr>
          </w:p>
        </w:tc>
        <w:tc>
          <w:tcPr>
            <w:tcW w:w="937" w:type="dxa"/>
            <w:gridSpan w:val="3"/>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邮箱</w:t>
            </w:r>
          </w:p>
        </w:tc>
        <w:tc>
          <w:tcPr>
            <w:tcW w:w="1914" w:type="dxa"/>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9215"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项目简介（1000字以内，可加附页）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3" w:hRule="atLeast"/>
          <w:jc w:val="center"/>
        </w:trPr>
        <w:tc>
          <w:tcPr>
            <w:tcW w:w="9215" w:type="dxa"/>
            <w:gridSpan w:val="10"/>
            <w:vAlign w:val="center"/>
          </w:tcPr>
          <w:p>
            <w:pPr>
              <w:tabs>
                <w:tab w:val="left" w:pos="8789"/>
              </w:tabs>
              <w:overflowPunct w:val="0"/>
              <w:spacing w:line="300" w:lineRule="exact"/>
              <w:ind w:firstLine="472" w:firstLineChars="200"/>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9215" w:type="dxa"/>
            <w:gridSpan w:val="10"/>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项目资金实际完成情况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jc w:val="center"/>
        </w:trPr>
        <w:tc>
          <w:tcPr>
            <w:tcW w:w="3307" w:type="dxa"/>
            <w:gridSpan w:val="2"/>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支出（投资）内容</w:t>
            </w:r>
          </w:p>
        </w:tc>
        <w:tc>
          <w:tcPr>
            <w:tcW w:w="3120" w:type="dxa"/>
            <w:gridSpan w:val="5"/>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投资总额</w:t>
            </w:r>
          </w:p>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（万元）</w:t>
            </w:r>
          </w:p>
        </w:tc>
        <w:tc>
          <w:tcPr>
            <w:tcW w:w="2788" w:type="dxa"/>
            <w:gridSpan w:val="3"/>
            <w:vAlign w:val="center"/>
          </w:tcPr>
          <w:p>
            <w:pPr>
              <w:tabs>
                <w:tab w:val="left" w:pos="8789"/>
              </w:tabs>
              <w:overflowPunct w:val="0"/>
              <w:spacing w:line="3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已完成</w:t>
            </w:r>
            <w:r>
              <w:rPr>
                <w:rFonts w:hint="eastAsia" w:ascii="宋体" w:hAnsi="宋体" w:eastAsia="宋体" w:cs="宋体"/>
                <w:b/>
                <w:bCs/>
                <w:color w:val="000000"/>
                <w:sz w:val="24"/>
                <w:szCs w:val="24"/>
                <w:highlight w:val="none"/>
              </w:rPr>
              <w:t>有效投资</w:t>
            </w:r>
          </w:p>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3307"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3120" w:type="dxa"/>
            <w:gridSpan w:val="5"/>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788" w:type="dxa"/>
            <w:gridSpan w:val="3"/>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3307"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3120" w:type="dxa"/>
            <w:gridSpan w:val="5"/>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788" w:type="dxa"/>
            <w:gridSpan w:val="3"/>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3307"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3120" w:type="dxa"/>
            <w:gridSpan w:val="5"/>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788" w:type="dxa"/>
            <w:gridSpan w:val="3"/>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jc w:val="center"/>
        </w:trPr>
        <w:tc>
          <w:tcPr>
            <w:tcW w:w="3307" w:type="dxa"/>
            <w:gridSpan w:val="2"/>
            <w:vAlign w:val="center"/>
          </w:tcPr>
          <w:p>
            <w:pPr>
              <w:tabs>
                <w:tab w:val="left" w:pos="8789"/>
              </w:tabs>
              <w:overflowPunct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3120" w:type="dxa"/>
            <w:gridSpan w:val="5"/>
            <w:vAlign w:val="center"/>
          </w:tcPr>
          <w:p>
            <w:pPr>
              <w:tabs>
                <w:tab w:val="left" w:pos="8789"/>
              </w:tabs>
              <w:overflowPunct w:val="0"/>
              <w:spacing w:line="300" w:lineRule="exact"/>
              <w:jc w:val="center"/>
              <w:rPr>
                <w:rFonts w:hint="eastAsia" w:ascii="宋体" w:hAnsi="宋体" w:eastAsia="宋体" w:cs="宋体"/>
                <w:color w:val="000000"/>
                <w:sz w:val="24"/>
                <w:szCs w:val="24"/>
              </w:rPr>
            </w:pPr>
          </w:p>
        </w:tc>
        <w:tc>
          <w:tcPr>
            <w:tcW w:w="2788" w:type="dxa"/>
            <w:gridSpan w:val="3"/>
            <w:vAlign w:val="center"/>
          </w:tcPr>
          <w:p>
            <w:pPr>
              <w:tabs>
                <w:tab w:val="left" w:pos="8789"/>
              </w:tabs>
              <w:overflowPunct w:val="0"/>
              <w:spacing w:line="300" w:lineRule="exact"/>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jc w:val="center"/>
        </w:trPr>
        <w:tc>
          <w:tcPr>
            <w:tcW w:w="9215" w:type="dxa"/>
            <w:gridSpan w:val="10"/>
            <w:vAlign w:val="center"/>
          </w:tcPr>
          <w:p>
            <w:pPr>
              <w:tabs>
                <w:tab w:val="left" w:pos="8789"/>
              </w:tabs>
              <w:overflowPunct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项目预期效果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9215" w:type="dxa"/>
            <w:gridSpan w:val="10"/>
            <w:vAlign w:val="center"/>
          </w:tcPr>
          <w:p>
            <w:pPr>
              <w:tabs>
                <w:tab w:val="left" w:pos="5672"/>
                <w:tab w:val="left" w:pos="8789"/>
              </w:tabs>
              <w:overflowPunct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项目在新业态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新模式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新场景方面的突出亮点</w:t>
            </w: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9215" w:type="dxa"/>
            <w:gridSpan w:val="10"/>
            <w:vAlign w:val="center"/>
          </w:tcPr>
          <w:p>
            <w:pPr>
              <w:tabs>
                <w:tab w:val="left" w:pos="5672"/>
                <w:tab w:val="left" w:pos="8789"/>
              </w:tabs>
              <w:overflowPunct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项目经济效益</w:t>
            </w: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9215" w:type="dxa"/>
            <w:gridSpan w:val="10"/>
            <w:vAlign w:val="center"/>
          </w:tcPr>
          <w:p>
            <w:pPr>
              <w:tabs>
                <w:tab w:val="left" w:pos="5672"/>
                <w:tab w:val="left" w:pos="8789"/>
              </w:tabs>
              <w:overflowPunct w:val="0"/>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项目社会效益</w:t>
            </w: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p>
            <w:pPr>
              <w:tabs>
                <w:tab w:val="left" w:pos="5672"/>
                <w:tab w:val="left" w:pos="8789"/>
              </w:tabs>
              <w:overflowPunct w:val="0"/>
              <w:spacing w:line="300" w:lineRule="exact"/>
              <w:jc w:val="left"/>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jc w:val="center"/>
        </w:trPr>
        <w:tc>
          <w:tcPr>
            <w:tcW w:w="9215" w:type="dxa"/>
            <w:gridSpan w:val="10"/>
            <w:vAlign w:val="center"/>
          </w:tcPr>
          <w:p>
            <w:pPr>
              <w:tabs>
                <w:tab w:val="left" w:pos="8789"/>
              </w:tabs>
              <w:overflowPunct w:val="0"/>
              <w:spacing w:line="300" w:lineRule="exact"/>
              <w:ind w:firstLine="472" w:firstLineChars="20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县（市、区）、开发区行业主管部门意见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8" w:hRule="atLeast"/>
          <w:jc w:val="center"/>
        </w:trPr>
        <w:tc>
          <w:tcPr>
            <w:tcW w:w="2448" w:type="dxa"/>
            <w:vAlign w:val="center"/>
          </w:tcPr>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130" w:hanging="13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县（市）区、开发区</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130" w:hanging="130"/>
              <w:jc w:val="center"/>
              <w:textAlignment w:val="auto"/>
              <w:rPr>
                <w:rFonts w:hint="eastAsia" w:ascii="宋体" w:hAnsi="宋体" w:eastAsia="宋体" w:cs="宋体"/>
                <w:b/>
                <w:bCs/>
                <w:snapToGrid w:val="0"/>
                <w:color w:val="000000"/>
                <w:sz w:val="24"/>
                <w:szCs w:val="24"/>
              </w:rPr>
            </w:pPr>
            <w:r>
              <w:rPr>
                <w:rFonts w:hint="eastAsia" w:ascii="宋体" w:hAnsi="宋体" w:eastAsia="宋体" w:cs="宋体"/>
                <w:b/>
                <w:bCs/>
                <w:color w:val="000000"/>
                <w:sz w:val="24"/>
                <w:szCs w:val="24"/>
              </w:rPr>
              <w:t>商务主管部门初审意见</w:t>
            </w:r>
          </w:p>
        </w:tc>
        <w:tc>
          <w:tcPr>
            <w:tcW w:w="6767" w:type="dxa"/>
            <w:gridSpan w:val="9"/>
            <w:vAlign w:val="center"/>
          </w:tcPr>
          <w:p>
            <w:pPr>
              <w:tabs>
                <w:tab w:val="left" w:pos="8789"/>
              </w:tabs>
              <w:overflowPunct w:val="0"/>
              <w:spacing w:line="300" w:lineRule="exact"/>
              <w:ind w:firstLine="472" w:firstLineChars="200"/>
              <w:rPr>
                <w:rFonts w:hint="eastAsia" w:ascii="宋体" w:hAnsi="宋体" w:eastAsia="宋体" w:cs="宋体"/>
                <w:color w:val="000000"/>
                <w:sz w:val="24"/>
                <w:szCs w:val="24"/>
              </w:rPr>
            </w:pPr>
          </w:p>
          <w:p>
            <w:pPr>
              <w:tabs>
                <w:tab w:val="left" w:pos="8789"/>
              </w:tabs>
              <w:overflowPunct w:val="0"/>
              <w:spacing w:line="300" w:lineRule="exact"/>
              <w:ind w:firstLine="472" w:firstLineChars="200"/>
              <w:rPr>
                <w:rFonts w:hint="eastAsia" w:ascii="宋体" w:hAnsi="宋体" w:eastAsia="宋体" w:cs="宋体"/>
                <w:color w:val="000000"/>
                <w:sz w:val="24"/>
                <w:szCs w:val="24"/>
              </w:rPr>
            </w:pPr>
          </w:p>
          <w:p>
            <w:pPr>
              <w:tabs>
                <w:tab w:val="left" w:pos="8789"/>
              </w:tabs>
              <w:overflowPunct w:val="0"/>
              <w:spacing w:line="300" w:lineRule="exact"/>
              <w:ind w:firstLine="472" w:firstLineChars="200"/>
              <w:rPr>
                <w:rFonts w:hint="eastAsia" w:ascii="宋体" w:hAnsi="宋体" w:eastAsia="宋体" w:cs="宋体"/>
                <w:color w:val="000000"/>
                <w:sz w:val="24"/>
                <w:szCs w:val="24"/>
              </w:rPr>
            </w:pP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参考样式，可自行填写。如：我局按照申报通知要求，对该项目进行了书面审核、现场审核与项目查重，认为该项目符合申报要求。同意推荐。</w:t>
            </w: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单位（盖章）</w:t>
            </w: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tabs>
                <w:tab w:val="left" w:pos="8789"/>
              </w:tabs>
              <w:overflowPunct w:val="0"/>
              <w:spacing w:line="300" w:lineRule="exact"/>
              <w:ind w:firstLine="1652" w:firstLineChars="700"/>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8" w:hRule="atLeast"/>
          <w:jc w:val="center"/>
        </w:trPr>
        <w:tc>
          <w:tcPr>
            <w:tcW w:w="2448" w:type="dxa"/>
            <w:vAlign w:val="center"/>
          </w:tcPr>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130" w:hanging="13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县（市）区、开发区</w:t>
            </w:r>
          </w:p>
          <w:p>
            <w:pPr>
              <w:keepNext w:val="0"/>
              <w:keepLines w:val="0"/>
              <w:pageBreakBefore w:val="0"/>
              <w:widowControl w:val="0"/>
              <w:tabs>
                <w:tab w:val="left" w:pos="8789"/>
              </w:tabs>
              <w:kinsoku/>
              <w:wordWrap/>
              <w:overflowPunct w:val="0"/>
              <w:topLinePunct w:val="0"/>
              <w:autoSpaceDE/>
              <w:autoSpaceDN/>
              <w:bidi w:val="0"/>
              <w:adjustRightInd/>
              <w:snapToGrid/>
              <w:spacing w:line="300" w:lineRule="exact"/>
              <w:ind w:left="130" w:hanging="13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财政</w:t>
            </w:r>
            <w:r>
              <w:rPr>
                <w:rFonts w:hint="eastAsia" w:ascii="宋体" w:hAnsi="宋体" w:eastAsia="宋体" w:cs="宋体"/>
                <w:b/>
                <w:bCs/>
                <w:color w:val="000000"/>
                <w:sz w:val="24"/>
                <w:szCs w:val="24"/>
              </w:rPr>
              <w:t>主管部门初审意见</w:t>
            </w:r>
          </w:p>
        </w:tc>
        <w:tc>
          <w:tcPr>
            <w:tcW w:w="6767" w:type="dxa"/>
            <w:gridSpan w:val="9"/>
            <w:vAlign w:val="center"/>
          </w:tcPr>
          <w:p>
            <w:pPr>
              <w:tabs>
                <w:tab w:val="left" w:pos="8789"/>
              </w:tabs>
              <w:overflowPunct w:val="0"/>
              <w:spacing w:line="300" w:lineRule="exact"/>
              <w:ind w:firstLine="472" w:firstLineChars="200"/>
              <w:rPr>
                <w:rFonts w:hint="eastAsia" w:ascii="宋体" w:hAnsi="宋体" w:eastAsia="宋体" w:cs="宋体"/>
                <w:color w:val="000000"/>
                <w:sz w:val="24"/>
                <w:szCs w:val="24"/>
              </w:rPr>
            </w:pPr>
          </w:p>
          <w:p>
            <w:pPr>
              <w:tabs>
                <w:tab w:val="left" w:pos="8789"/>
              </w:tabs>
              <w:overflowPunct w:val="0"/>
              <w:spacing w:line="300" w:lineRule="exact"/>
              <w:ind w:firstLine="472"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参考样式，可自行填写。如：我局按照申报通知要求，对该项目进行了书面审核、现场审核与项目查重，认为该项目符合申报要求。同意推荐。</w:t>
            </w: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单位（盖章）</w:t>
            </w: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tabs>
                <w:tab w:val="left" w:pos="8789"/>
              </w:tabs>
              <w:overflowPunct w:val="0"/>
              <w:spacing w:line="300" w:lineRule="exact"/>
              <w:ind w:firstLine="1652" w:firstLineChars="700"/>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8" w:hRule="atLeast"/>
          <w:jc w:val="center"/>
        </w:trPr>
        <w:tc>
          <w:tcPr>
            <w:tcW w:w="2448" w:type="dxa"/>
            <w:vAlign w:val="center"/>
          </w:tcPr>
          <w:p>
            <w:pPr>
              <w:tabs>
                <w:tab w:val="left" w:pos="8789"/>
              </w:tabs>
              <w:overflowPunct w:val="0"/>
              <w:spacing w:line="300" w:lineRule="exact"/>
              <w:ind w:hanging="13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其他行业主管部门</w:t>
            </w:r>
          </w:p>
          <w:p>
            <w:pPr>
              <w:tabs>
                <w:tab w:val="left" w:pos="8789"/>
              </w:tabs>
              <w:overflowPunct w:val="0"/>
              <w:spacing w:line="300" w:lineRule="exact"/>
              <w:ind w:hanging="13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初审意见</w:t>
            </w:r>
          </w:p>
        </w:tc>
        <w:tc>
          <w:tcPr>
            <w:tcW w:w="6767" w:type="dxa"/>
            <w:gridSpan w:val="9"/>
            <w:vAlign w:val="center"/>
          </w:tcPr>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单位（盖章）</w:t>
            </w:r>
          </w:p>
          <w:p>
            <w:pPr>
              <w:tabs>
                <w:tab w:val="left" w:pos="8789"/>
              </w:tabs>
              <w:overflowPunct w:val="0"/>
              <w:spacing w:line="300" w:lineRule="exact"/>
              <w:ind w:firstLine="1652"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tabs>
                <w:tab w:val="left" w:pos="8789"/>
              </w:tabs>
              <w:overflowPunct w:val="0"/>
              <w:spacing w:line="300" w:lineRule="exact"/>
              <w:ind w:firstLine="1652" w:firstLineChars="700"/>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jc w:val="center"/>
        </w:trPr>
        <w:tc>
          <w:tcPr>
            <w:tcW w:w="2448" w:type="dxa"/>
            <w:vAlign w:val="center"/>
          </w:tcPr>
          <w:p>
            <w:pPr>
              <w:tabs>
                <w:tab w:val="left" w:pos="8789"/>
              </w:tabs>
              <w:overflowPunct w:val="0"/>
              <w:spacing w:line="300" w:lineRule="exact"/>
              <w:jc w:val="center"/>
              <w:rPr>
                <w:rFonts w:hint="eastAsia" w:ascii="宋体" w:hAnsi="宋体" w:eastAsia="宋体" w:cs="宋体"/>
                <w:b/>
                <w:bCs/>
                <w:snapToGrid w:val="0"/>
                <w:color w:val="000000"/>
                <w:sz w:val="24"/>
                <w:szCs w:val="24"/>
              </w:rPr>
            </w:pPr>
            <w:r>
              <w:rPr>
                <w:rFonts w:hint="eastAsia" w:ascii="宋体" w:hAnsi="宋体" w:eastAsia="宋体" w:cs="宋体"/>
                <w:b/>
                <w:bCs/>
                <w:color w:val="000000"/>
                <w:sz w:val="24"/>
                <w:szCs w:val="24"/>
              </w:rPr>
              <w:t>备注</w:t>
            </w:r>
          </w:p>
        </w:tc>
        <w:tc>
          <w:tcPr>
            <w:tcW w:w="6767" w:type="dxa"/>
            <w:gridSpan w:val="9"/>
            <w:vAlign w:val="center"/>
          </w:tcPr>
          <w:p>
            <w:pPr>
              <w:tabs>
                <w:tab w:val="left" w:pos="8789"/>
              </w:tabs>
              <w:overflowPunct w:val="0"/>
              <w:spacing w:line="300" w:lineRule="exact"/>
              <w:rPr>
                <w:rFonts w:hint="eastAsia" w:ascii="宋体" w:hAnsi="宋体" w:eastAsia="宋体" w:cs="宋体"/>
                <w:snapToGrid w:val="0"/>
                <w:color w:val="000000"/>
                <w:sz w:val="24"/>
                <w:szCs w:val="24"/>
              </w:rPr>
            </w:pPr>
            <w:r>
              <w:rPr>
                <w:rFonts w:hint="eastAsia" w:ascii="宋体" w:hAnsi="宋体" w:eastAsia="宋体" w:cs="宋体"/>
                <w:color w:val="000000"/>
                <w:sz w:val="24"/>
                <w:szCs w:val="24"/>
              </w:rPr>
              <w:t>（选填：需注意的风险点）</w:t>
            </w:r>
          </w:p>
        </w:tc>
      </w:tr>
    </w:tbl>
    <w:p>
      <w:pPr>
        <w:tabs>
          <w:tab w:val="left" w:pos="8789"/>
        </w:tabs>
        <w:overflowPunct w:val="0"/>
        <w:spacing w:line="380" w:lineRule="exact"/>
        <w:rPr>
          <w:rFonts w:hint="eastAsia" w:eastAsia="黑体"/>
          <w:color w:val="000000"/>
          <w:szCs w:val="32"/>
          <w:lang w:eastAsia="zh-CN"/>
        </w:rPr>
      </w:pPr>
      <w:r>
        <w:rPr>
          <w:rFonts w:hint="eastAsia" w:ascii="Times New Roman" w:hAnsi="Times New Roman" w:cs="Times New Roman"/>
          <w:sz w:val="21"/>
          <w:szCs w:val="21"/>
          <w:lang w:val="en-US" w:eastAsia="zh-CN"/>
        </w:rPr>
        <w:t>备注：“其他行业主管部门初审意见”由主要行业主管部门加盖公章即可，其余部门无需盖章。</w:t>
      </w:r>
      <w:r>
        <w:rPr>
          <w:rFonts w:hint="eastAsia" w:ascii="Times New Roman" w:hAnsi="Times New Roman" w:cs="Times New Roman"/>
          <w:sz w:val="21"/>
          <w:szCs w:val="21"/>
          <w:lang w:val="en-US" w:eastAsia="zh-CN"/>
        </w:rPr>
        <w:br w:type="page"/>
      </w:r>
      <w:r>
        <w:rPr>
          <w:rFonts w:eastAsia="黑体"/>
          <w:color w:val="000000"/>
          <w:szCs w:val="32"/>
        </w:rPr>
        <w:t>附件</w:t>
      </w:r>
      <w:r>
        <w:rPr>
          <w:rFonts w:hint="eastAsia" w:eastAsia="黑体"/>
          <w:color w:val="000000"/>
          <w:szCs w:val="32"/>
        </w:rPr>
        <w:t>1-4</w:t>
      </w:r>
    </w:p>
    <w:p>
      <w:pPr>
        <w:tabs>
          <w:tab w:val="left" w:pos="8789"/>
        </w:tabs>
        <w:overflowPunct w:val="0"/>
        <w:spacing w:line="380" w:lineRule="exact"/>
        <w:rPr>
          <w:rFonts w:eastAsia="黑体"/>
          <w:color w:val="000000"/>
          <w:szCs w:val="32"/>
        </w:rPr>
      </w:pPr>
    </w:p>
    <w:p>
      <w:pPr>
        <w:tabs>
          <w:tab w:val="left" w:pos="8789"/>
        </w:tabs>
        <w:overflowPunct w:val="0"/>
        <w:jc w:val="center"/>
        <w:rPr>
          <w:rFonts w:eastAsia="方正小标宋简体"/>
          <w:color w:val="000000"/>
          <w:sz w:val="36"/>
          <w:szCs w:val="36"/>
        </w:rPr>
      </w:pPr>
      <w:r>
        <w:rPr>
          <w:rFonts w:hint="eastAsia" w:eastAsia="方正小标宋简体"/>
          <w:color w:val="000000"/>
          <w:sz w:val="36"/>
          <w:szCs w:val="36"/>
        </w:rPr>
        <w:t>合肥</w:t>
      </w:r>
      <w:r>
        <w:rPr>
          <w:rFonts w:eastAsia="方正小标宋简体"/>
          <w:color w:val="000000"/>
          <w:sz w:val="36"/>
          <w:szCs w:val="36"/>
        </w:rPr>
        <w:t>市消费新业态新模式新场景试点项目绩效目标表</w:t>
      </w:r>
    </w:p>
    <w:p>
      <w:pPr>
        <w:tabs>
          <w:tab w:val="left" w:pos="8789"/>
        </w:tabs>
        <w:overflowPunct w:val="0"/>
        <w:jc w:val="center"/>
        <w:rPr>
          <w:rFonts w:ascii="仿宋_GB2312"/>
          <w:b/>
          <w:bCs/>
          <w:color w:val="000000"/>
          <w:sz w:val="28"/>
          <w:szCs w:val="28"/>
        </w:rPr>
      </w:pPr>
      <w:r>
        <w:rPr>
          <w:rFonts w:hint="eastAsia" w:ascii="仿宋_GB2312"/>
          <w:b/>
          <w:bCs/>
          <w:color w:val="000000"/>
          <w:sz w:val="28"/>
          <w:szCs w:val="28"/>
        </w:rPr>
        <w:t>（申报单位</w:t>
      </w:r>
      <w:r>
        <w:rPr>
          <w:rFonts w:hint="eastAsia" w:ascii="仿宋_GB2312"/>
          <w:b/>
          <w:bCs/>
          <w:color w:val="000000"/>
          <w:sz w:val="28"/>
          <w:szCs w:val="28"/>
          <w:lang w:val="en-US" w:eastAsia="zh-CN"/>
        </w:rPr>
        <w:t>参考</w:t>
      </w:r>
      <w:r>
        <w:rPr>
          <w:rFonts w:hint="eastAsia" w:ascii="仿宋_GB2312"/>
          <w:b/>
          <w:bCs/>
          <w:color w:val="000000"/>
          <w:sz w:val="28"/>
          <w:szCs w:val="28"/>
        </w:rPr>
        <w:t>填报）</w:t>
      </w:r>
    </w:p>
    <w:p>
      <w:pPr>
        <w:tabs>
          <w:tab w:val="left" w:pos="8789"/>
        </w:tabs>
        <w:overflowPunct w:val="0"/>
        <w:spacing w:line="360" w:lineRule="exact"/>
        <w:jc w:val="center"/>
        <w:rPr>
          <w:rFonts w:eastAsia="楷体_GB2312"/>
          <w:color w:val="000000"/>
          <w:sz w:val="28"/>
          <w:szCs w:val="28"/>
        </w:rPr>
      </w:pPr>
      <w:r>
        <w:rPr>
          <w:rFonts w:hint="eastAsia" w:ascii="宋体" w:hAnsi="宋体" w:eastAsia="宋体" w:cs="宋体"/>
          <w:color w:val="000000"/>
          <w:sz w:val="24"/>
          <w:szCs w:val="24"/>
        </w:rPr>
        <w:t xml:space="preserve">申报单位（公章）：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填报日期：   年   月   日</w:t>
      </w:r>
      <w:r>
        <w:rPr>
          <w:rFonts w:eastAsia="楷体_GB2312"/>
          <w:color w:val="000000"/>
          <w:sz w:val="28"/>
          <w:szCs w:val="28"/>
        </w:rPr>
        <w:t xml:space="preserve">   </w:t>
      </w:r>
    </w:p>
    <w:tbl>
      <w:tblPr>
        <w:tblStyle w:val="14"/>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3544"/>
        <w:gridCol w:w="978"/>
        <w:gridCol w:w="1153"/>
        <w:gridCol w:w="972"/>
        <w:gridCol w:w="99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5" w:hRule="atLeast"/>
          <w:jc w:val="center"/>
        </w:trPr>
        <w:tc>
          <w:tcPr>
            <w:tcW w:w="1418"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tabs>
                <w:tab w:val="left" w:pos="8789"/>
              </w:tabs>
              <w:spacing w:line="360" w:lineRule="exact"/>
              <w:ind w:left="94" w:leftChars="30" w:right="-85" w:rightChars="-27"/>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单位名称</w:t>
            </w:r>
          </w:p>
        </w:tc>
        <w:tc>
          <w:tcPr>
            <w:tcW w:w="8345" w:type="dxa"/>
            <w:gridSpan w:val="6"/>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5" w:hRule="atLeast"/>
          <w:jc w:val="center"/>
        </w:trPr>
        <w:tc>
          <w:tcPr>
            <w:tcW w:w="1418"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tabs>
                <w:tab w:val="left" w:pos="8789"/>
              </w:tabs>
              <w:spacing w:line="360" w:lineRule="exact"/>
              <w:ind w:left="94" w:leftChars="30" w:right="-85" w:rightChars="-27"/>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项目名称</w:t>
            </w:r>
          </w:p>
        </w:tc>
        <w:tc>
          <w:tcPr>
            <w:tcW w:w="8345" w:type="dxa"/>
            <w:gridSpan w:val="6"/>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9" w:hRule="atLeast"/>
          <w:jc w:val="center"/>
        </w:trPr>
        <w:tc>
          <w:tcPr>
            <w:tcW w:w="1418"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tabs>
                <w:tab w:val="left" w:pos="8789"/>
              </w:tabs>
              <w:spacing w:line="360" w:lineRule="exact"/>
              <w:ind w:left="94" w:leftChars="30" w:right="-85" w:rightChars="-27"/>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申报方向</w:t>
            </w:r>
          </w:p>
        </w:tc>
        <w:tc>
          <w:tcPr>
            <w:tcW w:w="8345" w:type="dxa"/>
            <w:gridSpan w:val="6"/>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5" w:hRule="atLeast"/>
          <w:jc w:val="center"/>
        </w:trPr>
        <w:tc>
          <w:tcPr>
            <w:tcW w:w="567"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tabs>
                <w:tab w:val="left" w:pos="8789"/>
              </w:tabs>
              <w:spacing w:line="360" w:lineRule="exact"/>
              <w:ind w:left="158" w:leftChars="50" w:right="-94" w:rightChars="-3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8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63" w:leftChars="-20" w:right="-85" w:rightChars="-27"/>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一级</w:t>
            </w:r>
          </w:p>
          <w:p>
            <w:pPr>
              <w:tabs>
                <w:tab w:val="left" w:pos="8789"/>
              </w:tabs>
              <w:spacing w:line="360" w:lineRule="exact"/>
              <w:ind w:left="-63" w:leftChars="-20" w:right="-85" w:rightChars="-27"/>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指标</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二级具体指标</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35" w:leftChars="-43" w:right="-189" w:rightChars="-6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2025年基准值</w:t>
            </w: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35" w:leftChars="-43" w:right="-189" w:rightChars="-6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2026年</w:t>
            </w:r>
          </w:p>
          <w:p>
            <w:pPr>
              <w:tabs>
                <w:tab w:val="left" w:pos="8789"/>
              </w:tabs>
              <w:spacing w:line="360" w:lineRule="exact"/>
              <w:ind w:left="-135" w:leftChars="-43" w:right="-189" w:rightChars="-6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目标</w:t>
            </w: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35" w:leftChars="-43" w:right="-189" w:rightChars="-6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2027年</w:t>
            </w:r>
          </w:p>
          <w:p>
            <w:pPr>
              <w:tabs>
                <w:tab w:val="left" w:pos="8789"/>
              </w:tabs>
              <w:spacing w:line="360" w:lineRule="exact"/>
              <w:ind w:left="-135" w:leftChars="-43" w:right="-189" w:rightChars="-6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目标</w:t>
            </w: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left="-158" w:leftChars="-50" w:right="-189" w:rightChars="-6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5" w:hRule="atLeast"/>
          <w:jc w:val="center"/>
        </w:trPr>
        <w:tc>
          <w:tcPr>
            <w:tcW w:w="567" w:type="dxa"/>
            <w:vMerge w:val="restart"/>
            <w:tcBorders>
              <w:top w:val="single" w:color="auto" w:sz="4" w:space="0"/>
              <w:left w:val="single" w:color="auto" w:sz="4" w:space="0"/>
              <w:right w:val="single" w:color="auto" w:sz="4" w:space="0"/>
            </w:tcBorders>
            <w:tcMar>
              <w:top w:w="150" w:type="dxa"/>
              <w:left w:w="0" w:type="dxa"/>
              <w:bottom w:w="150" w:type="dxa"/>
              <w:right w:w="240" w:type="dxa"/>
            </w:tcMar>
            <w:vAlign w:val="center"/>
          </w:tcPr>
          <w:p>
            <w:pPr>
              <w:tabs>
                <w:tab w:val="left" w:pos="8789"/>
              </w:tabs>
              <w:spacing w:line="360" w:lineRule="exact"/>
              <w:ind w:left="63" w:leftChars="20" w:right="-158" w:rightChars="-5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产出</w:t>
            </w:r>
          </w:p>
          <w:p>
            <w:pPr>
              <w:tabs>
                <w:tab w:val="left" w:pos="8789"/>
              </w:tabs>
              <w:spacing w:line="360" w:lineRule="exact"/>
              <w:ind w:left="63" w:leftChars="20" w:right="-158" w:rightChars="-5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指标</w:t>
            </w:r>
          </w:p>
        </w:tc>
        <w:tc>
          <w:tcPr>
            <w:tcW w:w="851" w:type="dxa"/>
            <w:vMerge w:val="restart"/>
            <w:tcBorders>
              <w:top w:val="single" w:color="auto" w:sz="4" w:space="0"/>
              <w:left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开展新产品、新服务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新技术等首发首秀活动数量</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35" w:leftChars="-43" w:right="-189" w:rightChars="-60"/>
              <w:jc w:val="center"/>
              <w:rPr>
                <w:rFonts w:hint="eastAsia" w:ascii="宋体" w:hAnsi="宋体" w:eastAsia="宋体" w:cs="宋体"/>
                <w:b/>
                <w:bCs/>
                <w:color w:val="00000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35" w:leftChars="-43" w:right="-189" w:rightChars="-60"/>
              <w:jc w:val="center"/>
              <w:rPr>
                <w:rFonts w:hint="eastAsia" w:ascii="宋体" w:hAnsi="宋体" w:eastAsia="宋体" w:cs="宋体"/>
                <w:b/>
                <w:bCs/>
                <w:color w:val="00000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left="-158" w:leftChars="-50" w:right="-189" w:rightChars="-60"/>
              <w:jc w:val="center"/>
              <w:rPr>
                <w:rFonts w:hint="eastAsia" w:ascii="宋体" w:hAnsi="宋体" w:eastAsia="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left w:val="single" w:color="auto" w:sz="4" w:space="0"/>
              <w:right w:val="single" w:color="auto" w:sz="4" w:space="0"/>
            </w:tcBorders>
            <w:tcMar>
              <w:top w:w="150" w:type="dxa"/>
              <w:left w:w="0" w:type="dxa"/>
              <w:bottom w:w="150" w:type="dxa"/>
              <w:right w:w="240" w:type="dxa"/>
            </w:tcMar>
            <w:vAlign w:val="center"/>
          </w:tcPr>
          <w:p>
            <w:pPr>
              <w:tabs>
                <w:tab w:val="left" w:pos="8789"/>
              </w:tabs>
              <w:spacing w:line="360" w:lineRule="exact"/>
              <w:ind w:left="63" w:leftChars="20" w:right="-158" w:rightChars="-50"/>
              <w:jc w:val="center"/>
              <w:rPr>
                <w:rFonts w:hint="eastAsia" w:ascii="宋体" w:hAnsi="宋体" w:eastAsia="宋体" w:cs="宋体"/>
                <w:color w:val="000000"/>
                <w:sz w:val="24"/>
                <w:szCs w:val="24"/>
              </w:rPr>
            </w:pPr>
          </w:p>
        </w:tc>
        <w:tc>
          <w:tcPr>
            <w:tcW w:w="851" w:type="dxa"/>
            <w:vMerge w:val="continue"/>
            <w:tcBorders>
              <w:left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63" w:leftChars="-20" w:right="-85" w:rightChars="-27"/>
              <w:jc w:val="center"/>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4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开设首店、旗舰店、概念店数量（例如：国内品牌首店x个，旗舰店x个）</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left w:val="single" w:color="auto" w:sz="4" w:space="0"/>
              <w:right w:val="single" w:color="auto" w:sz="4" w:space="0"/>
            </w:tcBorders>
            <w:vAlign w:val="center"/>
          </w:tcPr>
          <w:p>
            <w:pPr>
              <w:tabs>
                <w:tab w:val="left" w:pos="8789"/>
              </w:tabs>
              <w:spacing w:line="360" w:lineRule="exact"/>
              <w:ind w:right="-116" w:rightChars="-37"/>
              <w:rPr>
                <w:rFonts w:hint="eastAsia" w:ascii="宋体" w:hAnsi="宋体" w:eastAsia="宋体" w:cs="宋体"/>
                <w:color w:val="000000"/>
                <w:sz w:val="24"/>
                <w:szCs w:val="24"/>
              </w:rPr>
            </w:pPr>
          </w:p>
        </w:tc>
        <w:tc>
          <w:tcPr>
            <w:tcW w:w="851" w:type="dxa"/>
            <w:vMerge w:val="continue"/>
            <w:tcBorders>
              <w:left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4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举办首展等活动数量</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场</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left w:val="single" w:color="auto" w:sz="4" w:space="0"/>
              <w:right w:val="single" w:color="auto" w:sz="4" w:space="0"/>
            </w:tcBorders>
            <w:vAlign w:val="center"/>
          </w:tcPr>
          <w:p>
            <w:pPr>
              <w:tabs>
                <w:tab w:val="left" w:pos="8789"/>
              </w:tabs>
              <w:spacing w:line="360" w:lineRule="exact"/>
              <w:ind w:right="-116" w:rightChars="-37"/>
              <w:rPr>
                <w:rFonts w:hint="eastAsia" w:ascii="宋体" w:hAnsi="宋体" w:eastAsia="宋体" w:cs="宋体"/>
                <w:color w:val="000000"/>
                <w:sz w:val="24"/>
                <w:szCs w:val="24"/>
              </w:rPr>
            </w:pPr>
          </w:p>
        </w:tc>
        <w:tc>
          <w:tcPr>
            <w:tcW w:w="851" w:type="dxa"/>
            <w:vMerge w:val="continue"/>
            <w:tcBorders>
              <w:left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4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新建或升级商旅文体健融合消费场景数量（例如：沉浸式剧场x个，体育综合体x个）</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left w:val="single" w:color="auto" w:sz="4" w:space="0"/>
              <w:right w:val="single" w:color="auto" w:sz="4" w:space="0"/>
            </w:tcBorders>
            <w:vAlign w:val="center"/>
          </w:tcPr>
          <w:p>
            <w:pPr>
              <w:tabs>
                <w:tab w:val="left" w:pos="8789"/>
              </w:tabs>
              <w:spacing w:line="360" w:lineRule="exact"/>
              <w:ind w:right="-116" w:rightChars="-37"/>
              <w:rPr>
                <w:rFonts w:hint="eastAsia" w:ascii="宋体" w:hAnsi="宋体" w:eastAsia="宋体" w:cs="宋体"/>
                <w:color w:val="000000"/>
                <w:sz w:val="24"/>
                <w:szCs w:val="24"/>
              </w:rPr>
            </w:pPr>
          </w:p>
        </w:tc>
        <w:tc>
          <w:tcPr>
            <w:tcW w:w="851" w:type="dxa"/>
            <w:vMerge w:val="continue"/>
            <w:tcBorders>
              <w:left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4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开发或引入知名IP数量，并开设主题店、概念店（例如：引入IPx个，开设主题店x家）</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个/家</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left w:val="single" w:color="auto" w:sz="4" w:space="0"/>
              <w:right w:val="single" w:color="auto" w:sz="4" w:space="0"/>
            </w:tcBorders>
            <w:vAlign w:val="center"/>
          </w:tcPr>
          <w:p>
            <w:pPr>
              <w:tabs>
                <w:tab w:val="left" w:pos="8789"/>
              </w:tabs>
              <w:spacing w:line="360" w:lineRule="exact"/>
              <w:ind w:right="-116" w:rightChars="-37"/>
              <w:rPr>
                <w:rFonts w:hint="eastAsia" w:ascii="宋体" w:hAnsi="宋体" w:eastAsia="宋体" w:cs="宋体"/>
                <w:color w:val="000000"/>
                <w:sz w:val="24"/>
                <w:szCs w:val="24"/>
              </w:rPr>
            </w:pPr>
          </w:p>
        </w:tc>
        <w:tc>
          <w:tcPr>
            <w:tcW w:w="851" w:type="dxa"/>
            <w:vMerge w:val="continue"/>
            <w:tcBorders>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left w:val="single" w:color="auto" w:sz="4" w:space="0"/>
              <w:right w:val="single" w:color="auto" w:sz="4" w:space="0"/>
            </w:tcBorders>
            <w:vAlign w:val="center"/>
          </w:tcPr>
          <w:p>
            <w:pPr>
              <w:tabs>
                <w:tab w:val="left" w:pos="8789"/>
              </w:tabs>
              <w:spacing w:line="360" w:lineRule="exact"/>
              <w:ind w:right="-116" w:rightChars="-37"/>
              <w:rPr>
                <w:rFonts w:hint="eastAsia" w:ascii="宋体" w:hAnsi="宋体" w:eastAsia="宋体" w:cs="宋体"/>
                <w:color w:val="00000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质量</w:t>
            </w:r>
          </w:p>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项目创新性与示范性（例如：申报创新案例x个，获得市级以上认可x次）</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项/次</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left w:val="single" w:color="auto" w:sz="4" w:space="0"/>
              <w:bottom w:val="single" w:color="auto" w:sz="4" w:space="0"/>
              <w:right w:val="single" w:color="auto" w:sz="4" w:space="0"/>
            </w:tcBorders>
            <w:vAlign w:val="center"/>
          </w:tcPr>
          <w:p>
            <w:pPr>
              <w:tabs>
                <w:tab w:val="left" w:pos="8789"/>
              </w:tabs>
              <w:spacing w:line="360" w:lineRule="exact"/>
              <w:ind w:right="-116" w:rightChars="-3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项目辐射范围与业态丰富度（例如：覆盖核心商圈x个，新增消费业态x种）</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个/种</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restart"/>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tabs>
                <w:tab w:val="left" w:pos="8789"/>
              </w:tabs>
              <w:spacing w:line="360" w:lineRule="exact"/>
              <w:ind w:left="63" w:leftChars="20" w:right="-158" w:rightChars="-5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效益</w:t>
            </w:r>
          </w:p>
          <w:p>
            <w:pPr>
              <w:tabs>
                <w:tab w:val="left" w:pos="8789"/>
              </w:tabs>
              <w:spacing w:line="360" w:lineRule="exact"/>
              <w:ind w:left="63" w:leftChars="20" w:right="-158" w:rightChars="-5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指标</w:t>
            </w:r>
          </w:p>
        </w:tc>
        <w:tc>
          <w:tcPr>
            <w:tcW w:w="851" w:type="dxa"/>
            <w:vMerge w:val="restart"/>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经济</w:t>
            </w:r>
          </w:p>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效益</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项目直接投资额</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预计带动社会投资额</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预计新增/带动就业人数</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人</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预期年度客流量或销售额增长（例如：客流量增长x%，销售额达到x万元）</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jc w:val="left"/>
              <w:rPr>
                <w:rFonts w:hint="eastAsia" w:ascii="宋体" w:hAnsi="宋体" w:eastAsia="宋体" w:cs="宋体"/>
                <w:color w:val="000000"/>
                <w:sz w:val="24"/>
                <w:szCs w:val="24"/>
                <w:lang w:val="en-US" w:eastAsia="zh-CN"/>
              </w:rPr>
            </w:pP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社会</w:t>
            </w:r>
          </w:p>
          <w:p>
            <w:pPr>
              <w:tabs>
                <w:tab w:val="left" w:pos="8789"/>
              </w:tabs>
              <w:spacing w:line="360" w:lineRule="exact"/>
              <w:ind w:left="-63" w:leftChars="-20" w:right="-85" w:rightChars="-27"/>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效益</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消费者满意度目标</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拉动本地品牌或老字号发展（例如：合作本地品牌x个，带动老字号销售额x万元）</w:t>
            </w: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r>
              <w:rPr>
                <w:rFonts w:hint="eastAsia" w:ascii="宋体" w:hAnsi="宋体" w:eastAsia="宋体" w:cs="宋体"/>
                <w:color w:val="000000"/>
                <w:sz w:val="24"/>
                <w:szCs w:val="24"/>
              </w:rPr>
              <w:t>个/万元</w:t>
            </w: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58" w:leftChars="-50" w:right="-85" w:rightChars="-27"/>
              <w:rPr>
                <w:rFonts w:hint="eastAsia" w:ascii="宋体" w:hAnsi="宋体" w:eastAsia="宋体" w:cs="宋体"/>
                <w:color w:val="000000"/>
                <w:sz w:val="24"/>
                <w:szCs w:val="24"/>
              </w:rPr>
            </w:pPr>
          </w:p>
        </w:tc>
        <w:tc>
          <w:tcPr>
            <w:tcW w:w="978"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left="-145" w:leftChars="-46" w:right="-85" w:rightChars="-27"/>
              <w:rPr>
                <w:rFonts w:hint="eastAsia" w:ascii="宋体" w:hAnsi="宋体" w:eastAsia="宋体" w:cs="宋体"/>
                <w:color w:val="000000"/>
                <w:sz w:val="24"/>
                <w:szCs w:val="24"/>
              </w:rPr>
            </w:pPr>
          </w:p>
        </w:tc>
        <w:tc>
          <w:tcPr>
            <w:tcW w:w="1153"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7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99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abs>
                <w:tab w:val="left" w:pos="8789"/>
              </w:tabs>
              <w:spacing w:line="360" w:lineRule="exact"/>
              <w:ind w:right="-85" w:rightChars="-27"/>
              <w:rPr>
                <w:rFonts w:hint="eastAsia" w:ascii="宋体" w:hAnsi="宋体" w:eastAsia="宋体" w:cs="宋体"/>
                <w:color w:val="000000"/>
                <w:sz w:val="24"/>
                <w:szCs w:val="24"/>
              </w:rPr>
            </w:pPr>
          </w:p>
        </w:tc>
      </w:tr>
    </w:tbl>
    <w:p>
      <w:pPr>
        <w:tabs>
          <w:tab w:val="left" w:pos="8789"/>
        </w:tabs>
        <w:overflowPunct w:val="0"/>
        <w:spacing w:line="592" w:lineRule="exact"/>
        <w:rPr>
          <w:rFonts w:eastAsia="黑体"/>
          <w:color w:val="000000"/>
          <w:sz w:val="21"/>
          <w:szCs w:val="32"/>
        </w:rPr>
      </w:pPr>
      <w:r>
        <w:rPr>
          <w:rFonts w:hint="eastAsia" w:ascii="Times New Roman" w:hAnsi="Times New Roman" w:cs="Times New Roman"/>
          <w:sz w:val="21"/>
          <w:szCs w:val="21"/>
          <w:lang w:val="en-US" w:eastAsia="zh-CN"/>
        </w:rPr>
        <w:t>备注：申报企业可结合实际情况填写，并可在此基础上增加或减少相关绩效目标</w:t>
      </w:r>
      <w:r>
        <w:rPr>
          <w:rFonts w:hint="eastAsia" w:cs="Times New Roman"/>
          <w:sz w:val="21"/>
          <w:szCs w:val="21"/>
          <w:lang w:val="en-US" w:eastAsia="zh-CN"/>
        </w:rPr>
        <w:t>。</w:t>
      </w:r>
      <w:r>
        <w:rPr>
          <w:rFonts w:eastAsia="宋体"/>
          <w:color w:val="000000"/>
          <w:sz w:val="21"/>
          <w:szCs w:val="21"/>
        </w:rPr>
        <w:br w:type="page"/>
      </w:r>
      <w:bookmarkStart w:id="0" w:name="_Hlk216869043"/>
      <w:r>
        <w:rPr>
          <w:rFonts w:eastAsia="黑体"/>
          <w:color w:val="000000"/>
          <w:szCs w:val="48"/>
        </w:rPr>
        <w:t>附件</w:t>
      </w:r>
      <w:r>
        <w:rPr>
          <w:rFonts w:hint="eastAsia" w:eastAsia="黑体"/>
          <w:color w:val="000000"/>
          <w:szCs w:val="48"/>
        </w:rPr>
        <w:t>1-5</w:t>
      </w:r>
    </w:p>
    <w:bookmarkEnd w:id="0"/>
    <w:p>
      <w:pPr>
        <w:tabs>
          <w:tab w:val="left" w:pos="8789"/>
        </w:tabs>
        <w:overflowPunct w:val="0"/>
        <w:spacing w:line="560" w:lineRule="exact"/>
        <w:rPr>
          <w:rFonts w:eastAsia="宋体"/>
          <w:color w:val="000000"/>
          <w:sz w:val="21"/>
          <w:szCs w:val="24"/>
        </w:rPr>
      </w:pPr>
    </w:p>
    <w:p>
      <w:pPr>
        <w:tabs>
          <w:tab w:val="left" w:pos="8789"/>
        </w:tabs>
        <w:overflowPunct w:val="0"/>
        <w:spacing w:line="560" w:lineRule="exact"/>
        <w:jc w:val="center"/>
        <w:rPr>
          <w:rFonts w:eastAsia="方正小标宋简体"/>
          <w:bCs/>
          <w:color w:val="000000"/>
          <w:sz w:val="36"/>
          <w:szCs w:val="36"/>
        </w:rPr>
      </w:pPr>
      <w:r>
        <w:rPr>
          <w:rFonts w:eastAsia="方正小标宋简体"/>
          <w:bCs/>
          <w:color w:val="000000"/>
          <w:sz w:val="36"/>
          <w:szCs w:val="36"/>
        </w:rPr>
        <w:t>真实性及信用承诺函</w:t>
      </w:r>
    </w:p>
    <w:p>
      <w:pPr>
        <w:tabs>
          <w:tab w:val="left" w:pos="8789"/>
        </w:tabs>
        <w:overflowPunct w:val="0"/>
        <w:spacing w:line="560" w:lineRule="exact"/>
        <w:rPr>
          <w:rFonts w:eastAsia="宋体"/>
          <w:color w:val="000000"/>
          <w:sz w:val="21"/>
          <w:szCs w:val="32"/>
        </w:rPr>
      </w:pPr>
    </w:p>
    <w:p>
      <w:pPr>
        <w:tabs>
          <w:tab w:val="left" w:pos="8789"/>
        </w:tabs>
        <w:overflowPunct w:val="0"/>
        <w:spacing w:line="560" w:lineRule="exact"/>
        <w:rPr>
          <w:color w:val="000000"/>
          <w:szCs w:val="32"/>
        </w:rPr>
      </w:pPr>
      <w:r>
        <w:rPr>
          <w:rFonts w:hint="eastAsia"/>
          <w:color w:val="000000"/>
          <w:szCs w:val="32"/>
        </w:rPr>
        <w:t>本企业自愿承诺：</w:t>
      </w:r>
    </w:p>
    <w:p>
      <w:pPr>
        <w:keepNext w:val="0"/>
        <w:keepLines w:val="0"/>
        <w:pageBreakBefore w:val="0"/>
        <w:widowControl/>
        <w:shd w:val="clea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rPr>
        <w:t>知悉《关于开展合肥市消费新业态新模式新场景试点项目申报工作的通知》的相关规定和申请条件，所有申报材料均真实、合规、有效，如出现申报材料与实际不符或未按要求提交相关材料等情形的，自愿根据相关规定承担不利后果及法律责任。</w:t>
      </w:r>
      <w:r>
        <w:rPr>
          <w:rFonts w:hint="eastAsia" w:ascii="仿宋_GB2312" w:hAnsi="仿宋_GB2312" w:eastAsia="仿宋_GB2312" w:cs="仿宋_GB2312"/>
          <w:color w:val="000000"/>
          <w:szCs w:val="32"/>
          <w:highlight w:val="none"/>
          <w:lang w:val="en-US" w:eastAsia="zh-CN"/>
        </w:rPr>
        <w:t>承诺申报</w:t>
      </w:r>
      <w:r>
        <w:rPr>
          <w:rFonts w:hint="eastAsia" w:ascii="仿宋_GB2312" w:hAnsi="仿宋_GB2312" w:eastAsia="仿宋_GB2312" w:cs="仿宋_GB2312"/>
          <w:color w:val="000000"/>
          <w:szCs w:val="32"/>
          <w:highlight w:val="none"/>
        </w:rPr>
        <w:t>项目未重复申报</w:t>
      </w:r>
      <w:r>
        <w:rPr>
          <w:rFonts w:hint="eastAsia" w:ascii="仿宋_GB2312" w:hAnsi="仿宋_GB2312" w:eastAsia="仿宋_GB2312" w:cs="仿宋_GB2312"/>
          <w:color w:val="000000"/>
          <w:szCs w:val="32"/>
          <w:highlight w:val="none"/>
          <w:lang w:eastAsia="zh-CN"/>
        </w:rPr>
        <w:t>（</w:t>
      </w:r>
      <w:r>
        <w:rPr>
          <w:rFonts w:hint="eastAsia" w:ascii="仿宋_GB2312" w:hAnsi="仿宋_GB2312" w:eastAsia="仿宋_GB2312" w:cs="仿宋_GB2312"/>
          <w:color w:val="000000"/>
          <w:szCs w:val="32"/>
          <w:highlight w:val="none"/>
          <w:lang w:val="en-US" w:eastAsia="zh-CN"/>
        </w:rPr>
        <w:t>含</w:t>
      </w:r>
      <w:r>
        <w:rPr>
          <w:rFonts w:hint="eastAsia" w:ascii="仿宋_GB2312" w:hAnsi="仿宋_GB2312" w:eastAsia="仿宋_GB2312" w:cs="仿宋_GB2312"/>
          <w:color w:val="000000"/>
          <w:szCs w:val="32"/>
          <w:highlight w:val="none"/>
        </w:rPr>
        <w:t>正在申报</w:t>
      </w:r>
      <w:r>
        <w:rPr>
          <w:rFonts w:hint="eastAsia" w:ascii="仿宋_GB2312" w:hAnsi="仿宋_GB2312" w:eastAsia="仿宋_GB2312" w:cs="仿宋_GB2312"/>
          <w:color w:val="000000"/>
          <w:szCs w:val="32"/>
          <w:highlight w:val="none"/>
          <w:lang w:eastAsia="zh-CN"/>
        </w:rPr>
        <w:t>）</w:t>
      </w:r>
      <w:r>
        <w:rPr>
          <w:rFonts w:hint="eastAsia" w:ascii="仿宋_GB2312" w:hAnsi="仿宋_GB2312" w:eastAsia="仿宋_GB2312" w:cs="仿宋_GB2312"/>
          <w:color w:val="000000"/>
          <w:szCs w:val="32"/>
          <w:highlight w:val="none"/>
          <w:lang w:val="en-US" w:eastAsia="zh-CN"/>
        </w:rPr>
        <w:t>其他</w:t>
      </w:r>
      <w:r>
        <w:rPr>
          <w:rFonts w:hint="eastAsia" w:ascii="仿宋_GB2312" w:hAnsi="仿宋_GB2312" w:eastAsia="仿宋_GB2312" w:cs="仿宋_GB2312"/>
          <w:color w:val="000000"/>
          <w:szCs w:val="32"/>
          <w:highlight w:val="none"/>
        </w:rPr>
        <w:t>中央财政资金（含特别国债）、地方政府专项债</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申报项目无</w:t>
      </w:r>
      <w:r>
        <w:rPr>
          <w:rFonts w:hint="eastAsia" w:ascii="仿宋_GB2312" w:hAnsi="仿宋_GB2312" w:eastAsia="仿宋_GB2312" w:cs="仿宋_GB2312"/>
          <w:color w:val="auto"/>
          <w:sz w:val="32"/>
          <w:szCs w:val="32"/>
          <w:highlight w:val="none"/>
          <w:lang w:val="en-US" w:eastAsia="zh-CN"/>
        </w:rPr>
        <w:t>知识产权纠纷，符合社会主义核心价值观，不存在渲染负面或不良情绪的情形。</w:t>
      </w:r>
    </w:p>
    <w:p>
      <w:pPr>
        <w:shd w:val="clear"/>
        <w:tabs>
          <w:tab w:val="left" w:pos="8789"/>
        </w:tabs>
        <w:overflowPunct w:val="0"/>
        <w:spacing w:line="560" w:lineRule="exact"/>
        <w:ind w:firstLine="632" w:firstLineChars="200"/>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highlight w:val="none"/>
        </w:rPr>
        <w:t>申报单位在经营活动中不存在重大违法违规、近三年无重特大安全生产事故、未被列入严重失信或联合惩戒名单、不存在经营资金链断裂或账户被冻结等资产风险问题</w:t>
      </w:r>
      <w:r>
        <w:rPr>
          <w:rFonts w:hint="eastAsia" w:ascii="仿宋_GB2312" w:hAnsi="仿宋_GB2312" w:eastAsia="仿宋_GB2312" w:cs="仿宋_GB2312"/>
          <w:color w:val="000000"/>
          <w:szCs w:val="32"/>
        </w:rPr>
        <w:t>。</w:t>
      </w:r>
    </w:p>
    <w:p>
      <w:pPr>
        <w:tabs>
          <w:tab w:val="left" w:pos="8789"/>
        </w:tabs>
        <w:overflowPunct w:val="0"/>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如获得支持，将严格按照国家和我市法律法规、制度文件等相关规定和要求，规范使用专项资金，并认真配合项目执行情况检查和验收等工作。同时，本单位承诺科学合理设定项目绩效目标，积极配合市商务局、市财政局及相关部门开展绩效评价与审计工作，确保资金使用规范、项目实施有效、绩效目标达成。</w:t>
      </w:r>
    </w:p>
    <w:p>
      <w:pPr>
        <w:tabs>
          <w:tab w:val="left" w:pos="8789"/>
        </w:tabs>
        <w:overflowPunct w:val="0"/>
        <w:spacing w:line="560" w:lineRule="exact"/>
        <w:ind w:firstLine="632" w:firstLineChars="200"/>
        <w:rPr>
          <w:color w:val="000000"/>
          <w:szCs w:val="32"/>
        </w:rPr>
      </w:pPr>
      <w:r>
        <w:rPr>
          <w:rFonts w:hint="eastAsia" w:ascii="仿宋_GB2312" w:hAnsi="仿宋_GB2312" w:eastAsia="仿宋_GB2312" w:cs="仿宋_GB2312"/>
          <w:color w:val="000000"/>
          <w:szCs w:val="32"/>
        </w:rPr>
        <w:t>如违反以上承诺，本单位愿意承担相应责任，限期内退回已拨付资金，且自本项目周期结束时点后三年内不再参与财政专项资金的申报</w:t>
      </w:r>
      <w:r>
        <w:rPr>
          <w:rFonts w:hint="eastAsia"/>
          <w:color w:val="000000"/>
          <w:szCs w:val="32"/>
        </w:rPr>
        <w:t>。</w:t>
      </w:r>
    </w:p>
    <w:p>
      <w:pPr>
        <w:tabs>
          <w:tab w:val="left" w:pos="8789"/>
        </w:tabs>
        <w:overflowPunct w:val="0"/>
        <w:spacing w:line="560" w:lineRule="exact"/>
        <w:rPr>
          <w:color w:val="000000"/>
          <w:szCs w:val="32"/>
        </w:rPr>
      </w:pPr>
    </w:p>
    <w:p>
      <w:pPr>
        <w:tabs>
          <w:tab w:val="left" w:pos="8789"/>
        </w:tabs>
        <w:overflowPunct w:val="0"/>
        <w:spacing w:line="560" w:lineRule="exact"/>
        <w:rPr>
          <w:color w:val="000000"/>
          <w:szCs w:val="32"/>
        </w:rPr>
      </w:pPr>
    </w:p>
    <w:p>
      <w:pPr>
        <w:tabs>
          <w:tab w:val="left" w:pos="8789"/>
        </w:tabs>
        <w:overflowPunct w:val="0"/>
        <w:spacing w:line="560" w:lineRule="exact"/>
        <w:ind w:right="1204" w:firstLine="2844" w:firstLineChars="900"/>
        <w:rPr>
          <w:color w:val="000000"/>
          <w:szCs w:val="32"/>
        </w:rPr>
      </w:pPr>
      <w:r>
        <w:rPr>
          <w:rFonts w:hint="eastAsia"/>
          <w:color w:val="000000"/>
          <w:szCs w:val="32"/>
        </w:rPr>
        <w:t>企业名称</w:t>
      </w:r>
      <w:r>
        <w:rPr>
          <w:rFonts w:hint="eastAsia"/>
          <w:color w:val="000000"/>
          <w:szCs w:val="32"/>
          <w:lang w:eastAsia="zh-CN"/>
        </w:rPr>
        <w:t>：</w:t>
      </w:r>
      <w:r>
        <w:rPr>
          <w:rFonts w:hint="eastAsia"/>
          <w:color w:val="000000"/>
          <w:szCs w:val="32"/>
        </w:rPr>
        <w:t xml:space="preserve">（加盖公章）                  </w:t>
      </w:r>
    </w:p>
    <w:p>
      <w:pPr>
        <w:tabs>
          <w:tab w:val="left" w:pos="8789"/>
        </w:tabs>
        <w:overflowPunct w:val="0"/>
        <w:spacing w:line="560" w:lineRule="exact"/>
        <w:rPr>
          <w:color w:val="000000"/>
          <w:szCs w:val="32"/>
        </w:rPr>
      </w:pPr>
    </w:p>
    <w:p>
      <w:pPr>
        <w:tabs>
          <w:tab w:val="left" w:pos="8789"/>
        </w:tabs>
        <w:overflowPunct w:val="0"/>
        <w:spacing w:line="560" w:lineRule="exact"/>
        <w:ind w:firstLine="2844" w:firstLineChars="900"/>
        <w:rPr>
          <w:color w:val="000000"/>
          <w:szCs w:val="32"/>
        </w:rPr>
      </w:pPr>
      <w:r>
        <w:rPr>
          <w:rFonts w:hint="eastAsia"/>
          <w:color w:val="000000"/>
          <w:szCs w:val="32"/>
        </w:rPr>
        <w:t>法定</w:t>
      </w:r>
      <w:r>
        <w:rPr>
          <w:rFonts w:hint="eastAsia"/>
          <w:color w:val="000000"/>
          <w:szCs w:val="32"/>
          <w:highlight w:val="none"/>
        </w:rPr>
        <w:t>代表人</w:t>
      </w:r>
      <w:r>
        <w:rPr>
          <w:rFonts w:hint="eastAsia"/>
          <w:color w:val="000000"/>
          <w:szCs w:val="32"/>
          <w:highlight w:val="none"/>
          <w:lang w:eastAsia="zh-CN"/>
        </w:rPr>
        <w:t>（</w:t>
      </w:r>
      <w:r>
        <w:rPr>
          <w:rFonts w:hint="eastAsia"/>
          <w:color w:val="000000"/>
          <w:szCs w:val="32"/>
          <w:highlight w:val="none"/>
          <w:lang w:val="en-US" w:eastAsia="zh-CN"/>
        </w:rPr>
        <w:t>负责人</w:t>
      </w:r>
      <w:r>
        <w:rPr>
          <w:rFonts w:hint="eastAsia"/>
          <w:color w:val="000000"/>
          <w:szCs w:val="32"/>
          <w:lang w:eastAsia="zh-CN"/>
        </w:rPr>
        <w:t>）</w:t>
      </w:r>
      <w:r>
        <w:rPr>
          <w:rFonts w:hint="eastAsia"/>
          <w:color w:val="000000"/>
          <w:szCs w:val="32"/>
        </w:rPr>
        <w:t xml:space="preserve">签字：                      </w:t>
      </w:r>
    </w:p>
    <w:p>
      <w:pPr>
        <w:tabs>
          <w:tab w:val="left" w:pos="8789"/>
        </w:tabs>
        <w:overflowPunct w:val="0"/>
        <w:spacing w:line="560" w:lineRule="exact"/>
        <w:rPr>
          <w:color w:val="000000"/>
          <w:szCs w:val="32"/>
        </w:rPr>
      </w:pPr>
    </w:p>
    <w:p>
      <w:pPr>
        <w:tabs>
          <w:tab w:val="left" w:pos="8789"/>
        </w:tabs>
        <w:overflowPunct w:val="0"/>
        <w:spacing w:line="560" w:lineRule="exact"/>
        <w:ind w:firstLine="5056" w:firstLineChars="1600"/>
        <w:rPr>
          <w:color w:val="000000"/>
          <w:szCs w:val="32"/>
        </w:rPr>
      </w:pPr>
      <w:r>
        <w:rPr>
          <w:rFonts w:hint="eastAsia"/>
          <w:color w:val="000000"/>
          <w:szCs w:val="32"/>
        </w:rPr>
        <w:t xml:space="preserve">年     月     日        </w:t>
      </w:r>
    </w:p>
    <w:p>
      <w:pPr>
        <w:tabs>
          <w:tab w:val="left" w:pos="8789"/>
        </w:tabs>
        <w:overflowPunct w:val="0"/>
        <w:spacing w:line="592" w:lineRule="exact"/>
        <w:rPr>
          <w:color w:val="000000"/>
          <w:szCs w:val="32"/>
        </w:rPr>
      </w:pPr>
    </w:p>
    <w:p>
      <w:pPr>
        <w:tabs>
          <w:tab w:val="left" w:pos="8789"/>
        </w:tabs>
        <w:overflowPunct w:val="0"/>
        <w:spacing w:line="592" w:lineRule="exact"/>
        <w:rPr>
          <w:color w:val="000000"/>
          <w:szCs w:val="32"/>
        </w:rPr>
      </w:pPr>
    </w:p>
    <w:p>
      <w:pPr>
        <w:tabs>
          <w:tab w:val="left" w:pos="8789"/>
        </w:tabs>
        <w:overflowPunct w:val="0"/>
        <w:spacing w:line="592" w:lineRule="exact"/>
        <w:rPr>
          <w:color w:val="000000"/>
          <w:szCs w:val="32"/>
        </w:rPr>
      </w:pPr>
    </w:p>
    <w:p>
      <w:pPr>
        <w:tabs>
          <w:tab w:val="left" w:pos="8789"/>
        </w:tabs>
        <w:overflowPunct w:val="0"/>
        <w:spacing w:line="592" w:lineRule="exact"/>
        <w:rPr>
          <w:color w:val="000000"/>
          <w:szCs w:val="32"/>
        </w:rPr>
      </w:pPr>
    </w:p>
    <w:p>
      <w:pPr>
        <w:tabs>
          <w:tab w:val="left" w:pos="8789"/>
        </w:tabs>
        <w:overflowPunct w:val="0"/>
        <w:spacing w:line="592" w:lineRule="exact"/>
        <w:jc w:val="left"/>
        <w:rPr>
          <w:color w:val="000000"/>
          <w:szCs w:val="32"/>
        </w:rPr>
      </w:pPr>
    </w:p>
    <w:p>
      <w:pPr>
        <w:tabs>
          <w:tab w:val="left" w:pos="8789"/>
        </w:tabs>
        <w:overflowPunct w:val="0"/>
        <w:spacing w:line="592" w:lineRule="exact"/>
        <w:jc w:val="left"/>
        <w:rPr>
          <w:color w:val="000000"/>
          <w:szCs w:val="32"/>
        </w:rPr>
      </w:pPr>
    </w:p>
    <w:p>
      <w:pPr>
        <w:tabs>
          <w:tab w:val="left" w:pos="8789"/>
        </w:tabs>
        <w:overflowPunct w:val="0"/>
        <w:spacing w:line="592" w:lineRule="exact"/>
        <w:jc w:val="left"/>
        <w:rPr>
          <w:color w:val="000000"/>
          <w:szCs w:val="32"/>
        </w:rPr>
      </w:pPr>
    </w:p>
    <w:p>
      <w:pPr>
        <w:tabs>
          <w:tab w:val="left" w:pos="8789"/>
        </w:tabs>
        <w:overflowPunct w:val="0"/>
        <w:spacing w:line="592" w:lineRule="exact"/>
        <w:jc w:val="left"/>
        <w:rPr>
          <w:color w:val="000000"/>
          <w:szCs w:val="32"/>
        </w:rPr>
      </w:pPr>
    </w:p>
    <w:p>
      <w:pPr>
        <w:tabs>
          <w:tab w:val="left" w:pos="8789"/>
        </w:tabs>
        <w:overflowPunct w:val="0"/>
        <w:spacing w:line="592" w:lineRule="exact"/>
        <w:jc w:val="left"/>
        <w:rPr>
          <w:color w:val="000000"/>
          <w:szCs w:val="32"/>
        </w:rPr>
      </w:pPr>
    </w:p>
    <w:p>
      <w:pPr>
        <w:tabs>
          <w:tab w:val="left" w:pos="8789"/>
        </w:tabs>
        <w:overflowPunct w:val="0"/>
        <w:spacing w:line="592" w:lineRule="exact"/>
        <w:jc w:val="left"/>
        <w:rPr>
          <w:color w:val="000000"/>
          <w:szCs w:val="32"/>
        </w:rPr>
      </w:pPr>
    </w:p>
    <w:p>
      <w:pPr>
        <w:tabs>
          <w:tab w:val="left" w:pos="8789"/>
        </w:tabs>
        <w:overflowPunct w:val="0"/>
        <w:spacing w:line="592" w:lineRule="exact"/>
        <w:jc w:val="left"/>
        <w:rPr>
          <w:color w:val="000000"/>
          <w:szCs w:val="32"/>
        </w:rPr>
      </w:pPr>
    </w:p>
    <w:p>
      <w:pPr>
        <w:rPr>
          <w:rFonts w:ascii="黑体" w:hAnsi="黑体" w:eastAsia="黑体"/>
          <w:szCs w:val="32"/>
        </w:rPr>
      </w:pPr>
      <w:r>
        <w:rPr>
          <w:rFonts w:ascii="黑体" w:hAnsi="黑体" w:eastAsia="黑体"/>
          <w:szCs w:val="32"/>
        </w:rPr>
        <w:br w:type="page"/>
      </w:r>
    </w:p>
    <w:p>
      <w:pPr>
        <w:spacing w:line="560" w:lineRule="exact"/>
        <w:rPr>
          <w:rFonts w:hint="eastAsia" w:ascii="黑体" w:hAnsi="黑体" w:eastAsia="黑体"/>
          <w:szCs w:val="32"/>
        </w:rPr>
      </w:pPr>
      <w:r>
        <w:rPr>
          <w:rFonts w:ascii="黑体" w:hAnsi="黑体" w:eastAsia="黑体"/>
          <w:szCs w:val="32"/>
        </w:rPr>
        <w:t>附件1-</w:t>
      </w:r>
      <w:r>
        <w:rPr>
          <w:rFonts w:hint="eastAsia" w:ascii="黑体" w:hAnsi="黑体" w:eastAsia="黑体"/>
          <w:szCs w:val="32"/>
        </w:rPr>
        <w:t>6</w:t>
      </w:r>
    </w:p>
    <w:p>
      <w:pPr>
        <w:spacing w:line="560" w:lineRule="exact"/>
        <w:rPr>
          <w:rFonts w:eastAsia="CESI仿宋-GB2312"/>
          <w:szCs w:val="32"/>
        </w:rPr>
      </w:pPr>
    </w:p>
    <w:p>
      <w:pPr>
        <w:jc w:val="center"/>
        <w:rPr>
          <w:rFonts w:ascii="方正小标宋简体" w:eastAsia="方正小标宋简体"/>
          <w:sz w:val="36"/>
          <w:szCs w:val="36"/>
        </w:rPr>
      </w:pPr>
      <w:r>
        <w:rPr>
          <w:rFonts w:hint="eastAsia" w:ascii="方正小标宋简体" w:eastAsia="方正小标宋简体"/>
          <w:sz w:val="36"/>
          <w:szCs w:val="36"/>
        </w:rPr>
        <w:t>合肥市消费新业态新模式新场景建设项目实施方案</w:t>
      </w:r>
    </w:p>
    <w:p>
      <w:pPr>
        <w:jc w:val="center"/>
      </w:pPr>
      <w:r>
        <w:t>（参考提纲）</w:t>
      </w:r>
    </w:p>
    <w:p>
      <w:pPr>
        <w:keepNext w:val="0"/>
        <w:keepLines w:val="0"/>
        <w:pageBreakBefore w:val="0"/>
        <w:widowControl/>
        <w:kinsoku w:val="0"/>
        <w:wordWrap/>
        <w:overflowPunct/>
        <w:topLinePunct w:val="0"/>
        <w:autoSpaceDE w:val="0"/>
        <w:autoSpaceDN w:val="0"/>
        <w:bidi w:val="0"/>
        <w:adjustRightInd/>
        <w:snapToGrid/>
        <w:spacing w:line="520" w:lineRule="exact"/>
        <w:ind w:firstLine="724" w:firstLineChars="200"/>
        <w:textAlignment w:val="center"/>
        <w:rPr>
          <w:rFonts w:eastAsia="黑体"/>
          <w:spacing w:val="23"/>
          <w:szCs w:val="32"/>
        </w:rPr>
      </w:pPr>
      <w:r>
        <w:rPr>
          <w:rFonts w:eastAsia="黑体"/>
          <w:spacing w:val="23"/>
          <w:szCs w:val="32"/>
        </w:rPr>
        <w:t>一、基本情况</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textAlignment w:val="center"/>
        <w:rPr>
          <w:rFonts w:hint="eastAsia" w:ascii="仿宋" w:hAnsi="仿宋" w:eastAsia="仿宋" w:cs="仿宋"/>
          <w:highlight w:val="green"/>
        </w:rPr>
      </w:pPr>
      <w:r>
        <w:rPr>
          <w:rFonts w:hint="eastAsia" w:ascii="楷体_GB2312" w:eastAsia="楷体_GB2312"/>
          <w:b/>
          <w:bCs/>
          <w:szCs w:val="32"/>
        </w:rPr>
        <w:t>（一）申报主体简介</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申报主体全称、成立时间、注册地址，所属行业、主营业务、经营规模及近两年营收数据，行业发展现状及行业地位自评，财税状况及固定资产总额，在职员工及社保缴纳人数，企业信用状况及所获荣誉等。</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textAlignment w:val="center"/>
        <w:rPr>
          <w:rFonts w:hint="eastAsia" w:ascii="楷体_GB2312" w:eastAsia="楷体_GB2312"/>
          <w:b/>
          <w:bCs/>
          <w:szCs w:val="32"/>
        </w:rPr>
      </w:pPr>
      <w:r>
        <w:rPr>
          <w:rFonts w:hint="eastAsia" w:ascii="楷体_GB2312" w:eastAsia="楷体_GB2312"/>
          <w:b/>
          <w:bCs/>
          <w:szCs w:val="32"/>
        </w:rPr>
        <w:t>（二）项目简介</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介绍项目名称、实施地点、建设周期、项目主要建设内容，项目的可行性分析，项目在新业态新模式新场景方面的亮点，预期社会效益和经济效益，对试点城市建设的贡献及所在支持方向的支撑作用等。</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textAlignment w:val="center"/>
        <w:rPr>
          <w:rFonts w:ascii="楷体_GB2312" w:eastAsia="楷体_GB2312"/>
          <w:b/>
          <w:bCs/>
          <w:szCs w:val="32"/>
        </w:rPr>
      </w:pPr>
      <w:r>
        <w:rPr>
          <w:rFonts w:hint="eastAsia" w:ascii="楷体_GB2312" w:eastAsia="楷体_GB2312"/>
          <w:b/>
          <w:bCs/>
          <w:szCs w:val="32"/>
          <w:lang w:eastAsia="zh-CN"/>
        </w:rPr>
        <w:t>（三）</w:t>
      </w:r>
      <w:r>
        <w:rPr>
          <w:rFonts w:ascii="楷体_GB2312" w:eastAsia="楷体_GB2312"/>
          <w:b/>
          <w:bCs/>
          <w:szCs w:val="32"/>
        </w:rPr>
        <w:t>现有工作基础</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根据申报主体所属行业，从健全首发经济服务体系、创新多元化服务消费场景、优质消费资源与知名IP跨界联名3大方向的详细申报类型，实事求是、详尽具体表述申报试点的现有工作基础（应有数据支撑，可附相关图表详细说明；应介绍与项目有关的设施、设备及总体运营情况）。</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rFonts w:eastAsia="黑体"/>
          <w:szCs w:val="32"/>
        </w:rPr>
      </w:pPr>
      <w:r>
        <w:rPr>
          <w:rFonts w:eastAsia="黑体"/>
          <w:szCs w:val="32"/>
        </w:rPr>
        <w:t>二、总体思路及目标任务</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rFonts w:eastAsia="楷体"/>
          <w:b/>
          <w:bCs/>
          <w:szCs w:val="32"/>
        </w:rPr>
      </w:pPr>
      <w:r>
        <w:rPr>
          <w:rFonts w:eastAsia="楷体"/>
          <w:b/>
          <w:bCs/>
          <w:szCs w:val="32"/>
        </w:rPr>
        <w:t>（一）项目建设总体思路及功能定位</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1.建设思路</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2.功能定位</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3.可行性分析</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rFonts w:eastAsia="楷体"/>
          <w:b/>
          <w:bCs/>
          <w:szCs w:val="32"/>
        </w:rPr>
      </w:pPr>
      <w:r>
        <w:rPr>
          <w:rFonts w:eastAsia="楷体"/>
          <w:b/>
          <w:bCs/>
          <w:szCs w:val="32"/>
        </w:rPr>
        <w:t>（二）项目总体目标和分年度目标</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1.总体目标</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Times New Roman" w:hAnsi="Times New Roman" w:eastAsia="仿宋_GB2312" w:cs="Times New Roman"/>
          <w:bCs/>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2.分年度目标</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rFonts w:eastAsia="楷体"/>
          <w:b/>
          <w:bCs/>
          <w:szCs w:val="32"/>
        </w:rPr>
      </w:pPr>
      <w:r>
        <w:rPr>
          <w:rFonts w:eastAsia="楷体"/>
          <w:b/>
          <w:bCs/>
          <w:szCs w:val="32"/>
        </w:rPr>
        <w:t>（三）建设内容及重点任务</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1.建设内容</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2.重点任务</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3.项目总投资及分类预算，拟购置设施设备清单</w:t>
      </w:r>
      <w:r>
        <w:rPr>
          <w:rFonts w:hint="eastAsia" w:ascii="仿宋" w:hAnsi="仿宋" w:eastAsia="仿宋" w:cs="仿宋"/>
          <w:b w:val="0"/>
          <w:bCs/>
          <w:snapToGrid w:val="0"/>
          <w:color w:val="000000"/>
          <w:kern w:val="0"/>
          <w:sz w:val="32"/>
          <w:szCs w:val="32"/>
          <w:lang w:val="en-US" w:eastAsia="zh-CN"/>
        </w:rPr>
        <w:t>（不涉及投资类项目可以不填写）</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4.项目推进计划</w:t>
      </w:r>
      <w:r>
        <w:rPr>
          <w:rFonts w:hint="eastAsia" w:ascii="仿宋" w:hAnsi="仿宋" w:eastAsia="仿宋" w:cs="仿宋"/>
          <w:b w:val="0"/>
          <w:bCs/>
          <w:snapToGrid w:val="0"/>
          <w:color w:val="000000"/>
          <w:kern w:val="0"/>
          <w:sz w:val="32"/>
          <w:szCs w:val="32"/>
          <w:lang w:val="en-US" w:eastAsia="zh-CN"/>
        </w:rPr>
        <w:t>（说明项目从启动、建设、试运营到正式运营的全周期计划与时间节点）</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napToGrid w:val="0"/>
          <w:color w:val="000000"/>
          <w:kern w:val="0"/>
          <w:sz w:val="32"/>
          <w:szCs w:val="32"/>
          <w:lang w:val="en-US" w:eastAsia="zh-CN"/>
        </w:rPr>
      </w:pPr>
      <w:r>
        <w:rPr>
          <w:rFonts w:hint="eastAsia" w:ascii="仿宋" w:hAnsi="仿宋" w:eastAsia="仿宋" w:cs="仿宋"/>
          <w:b/>
          <w:bCs w:val="0"/>
          <w:snapToGrid w:val="0"/>
          <w:color w:val="000000"/>
          <w:kern w:val="0"/>
          <w:sz w:val="32"/>
          <w:szCs w:val="32"/>
          <w:lang w:val="en-US" w:eastAsia="zh-CN"/>
        </w:rPr>
        <w:t>5.截至目前，项目的进展情况</w:t>
      </w:r>
    </w:p>
    <w:p>
      <w:pPr>
        <w:keepNext w:val="0"/>
        <w:keepLines w:val="0"/>
        <w:pageBreakBefore w:val="0"/>
        <w:widowControl w:val="0"/>
        <w:kinsoku/>
        <w:wordWrap/>
        <w:overflowPunct/>
        <w:topLinePunct w:val="0"/>
        <w:autoSpaceDE w:val="0"/>
        <w:autoSpaceDN w:val="0"/>
        <w:bidi w:val="0"/>
        <w:adjustRightInd/>
        <w:snapToGrid/>
        <w:spacing w:after="0" w:line="520" w:lineRule="exact"/>
        <w:ind w:firstLine="632" w:firstLineChars="200"/>
        <w:jc w:val="left"/>
        <w:textAlignment w:val="baseline"/>
        <w:rPr>
          <w:rFonts w:hint="eastAsia" w:ascii="仿宋" w:hAnsi="仿宋" w:eastAsia="仿宋" w:cs="仿宋"/>
          <w:b/>
          <w:bCs w:val="0"/>
          <w:szCs w:val="32"/>
        </w:rPr>
      </w:pPr>
      <w:r>
        <w:rPr>
          <w:rFonts w:hint="eastAsia" w:ascii="仿宋" w:hAnsi="仿宋" w:eastAsia="仿宋" w:cs="仿宋"/>
          <w:b/>
          <w:bCs w:val="0"/>
          <w:snapToGrid w:val="0"/>
          <w:color w:val="000000"/>
          <w:kern w:val="0"/>
          <w:sz w:val="32"/>
          <w:szCs w:val="32"/>
          <w:lang w:val="en-US" w:eastAsia="zh-CN"/>
        </w:rPr>
        <w:t>6.拟形成可复制推广的经验或案例</w:t>
      </w:r>
      <w:r>
        <w:rPr>
          <w:rFonts w:hint="eastAsia" w:ascii="仿宋" w:hAnsi="仿宋" w:eastAsia="仿宋" w:cs="仿宋"/>
          <w:b w:val="0"/>
          <w:bCs/>
          <w:snapToGrid w:val="0"/>
          <w:color w:val="000000"/>
          <w:kern w:val="0"/>
          <w:sz w:val="32"/>
          <w:szCs w:val="32"/>
          <w:lang w:val="en-US" w:eastAsia="zh-CN"/>
        </w:rPr>
        <w:t>（请说明项目预期可形成的模式、标准、规范、典型案例等，便于在全市乃至全省推广）</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rFonts w:eastAsia="楷体"/>
          <w:b/>
          <w:bCs/>
          <w:szCs w:val="32"/>
        </w:rPr>
      </w:pPr>
      <w:r>
        <w:rPr>
          <w:rFonts w:eastAsia="楷体"/>
          <w:b/>
          <w:bCs/>
          <w:szCs w:val="32"/>
        </w:rPr>
        <w:t>（四）保障措施</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szCs w:val="32"/>
        </w:rPr>
      </w:pPr>
      <w:r>
        <w:rPr>
          <w:rFonts w:hint="eastAsia" w:ascii="仿宋" w:hAnsi="仿宋" w:eastAsia="仿宋" w:cs="仿宋"/>
          <w:b/>
          <w:bCs/>
          <w:szCs w:val="32"/>
        </w:rPr>
        <w:t>1.资金保障</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szCs w:val="32"/>
        </w:rPr>
      </w:pPr>
      <w:r>
        <w:rPr>
          <w:rFonts w:hint="eastAsia" w:ascii="仿宋" w:hAnsi="仿宋" w:eastAsia="仿宋" w:cs="仿宋"/>
          <w:b/>
          <w:bCs/>
          <w:szCs w:val="32"/>
        </w:rPr>
        <w:t>2.组织保障</w:t>
      </w:r>
      <w:r>
        <w:rPr>
          <w:szCs w:val="32"/>
        </w:rPr>
        <w:t>（设立试点工作组织，明确责任分工；项目负责人及拟投入人员情况）</w:t>
      </w:r>
    </w:p>
    <w:p>
      <w:pPr>
        <w:keepNext w:val="0"/>
        <w:keepLines w:val="0"/>
        <w:pageBreakBefore w:val="0"/>
        <w:widowControl/>
        <w:kinsoku w:val="0"/>
        <w:wordWrap/>
        <w:overflowPunct/>
        <w:topLinePunct w:val="0"/>
        <w:autoSpaceDE w:val="0"/>
        <w:autoSpaceDN w:val="0"/>
        <w:bidi w:val="0"/>
        <w:adjustRightInd/>
        <w:snapToGrid/>
        <w:spacing w:line="520" w:lineRule="exact"/>
        <w:ind w:firstLine="632" w:firstLineChars="200"/>
        <w:rPr>
          <w:szCs w:val="32"/>
        </w:rPr>
      </w:pPr>
      <w:r>
        <w:rPr>
          <w:rFonts w:hint="eastAsia" w:ascii="仿宋" w:hAnsi="仿宋" w:eastAsia="仿宋" w:cs="仿宋"/>
          <w:b/>
          <w:bCs/>
          <w:szCs w:val="32"/>
        </w:rPr>
        <w:t>3.制度保障</w:t>
      </w:r>
      <w:r>
        <w:rPr>
          <w:szCs w:val="32"/>
        </w:rPr>
        <w:t>（财会制度、项目管理制度、财政资金使用管理制度等）</w:t>
      </w:r>
    </w:p>
    <w:p>
      <w:pPr>
        <w:rPr>
          <w:rFonts w:ascii="黑体" w:hAnsi="黑体" w:eastAsia="黑体"/>
          <w:szCs w:val="32"/>
        </w:rPr>
      </w:pPr>
      <w:r>
        <w:rPr>
          <w:rFonts w:hint="eastAsia" w:ascii="黑体" w:hAnsi="黑体" w:eastAsia="黑体"/>
          <w:szCs w:val="32"/>
          <w:lang w:val="en-US" w:eastAsia="zh-CN"/>
        </w:rPr>
        <w:t xml:space="preserve"> </w:t>
      </w:r>
      <w:r>
        <w:rPr>
          <w:rFonts w:ascii="黑体" w:hAnsi="黑体" w:eastAsia="黑体"/>
          <w:szCs w:val="32"/>
        </w:rPr>
        <w:br w:type="page"/>
      </w:r>
    </w:p>
    <w:p>
      <w:pPr>
        <w:spacing w:line="560" w:lineRule="exact"/>
        <w:rPr>
          <w:rFonts w:hint="eastAsia" w:eastAsia="楷体"/>
          <w:b/>
          <w:bCs/>
          <w:szCs w:val="32"/>
          <w:lang w:val="en-US" w:eastAsia="zh-CN"/>
        </w:rPr>
      </w:pPr>
      <w:r>
        <w:rPr>
          <w:rFonts w:ascii="黑体" w:hAnsi="黑体" w:eastAsia="黑体"/>
          <w:szCs w:val="32"/>
        </w:rPr>
        <w:t>附件1-</w:t>
      </w:r>
      <w:r>
        <w:rPr>
          <w:rFonts w:hint="eastAsia" w:ascii="黑体" w:hAnsi="黑体" w:eastAsia="黑体"/>
          <w:szCs w:val="32"/>
          <w:lang w:val="en-US" w:eastAsia="zh-CN"/>
        </w:rPr>
        <w:t xml:space="preserve">7 </w:t>
      </w:r>
      <w:r>
        <w:rPr>
          <w:rFonts w:hint="eastAsia" w:eastAsia="楷体"/>
          <w:b/>
          <w:bCs/>
          <w:szCs w:val="32"/>
          <w:lang w:val="en-US" w:eastAsia="zh-CN"/>
        </w:rPr>
        <w:t xml:space="preserve"> </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项目基础</w:t>
      </w:r>
      <w:r>
        <w:rPr>
          <w:rFonts w:hint="eastAsia" w:ascii="方正小标宋简体" w:eastAsia="方正小标宋简体"/>
          <w:sz w:val="36"/>
          <w:szCs w:val="36"/>
        </w:rPr>
        <w:t>材料</w:t>
      </w:r>
    </w:p>
    <w:p>
      <w:pPr>
        <w:spacing w:line="560" w:lineRule="exact"/>
        <w:rPr>
          <w:rFonts w:hint="default" w:eastAsia="楷体"/>
          <w:b/>
          <w:bCs/>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after="0" w:line="540" w:lineRule="exact"/>
        <w:ind w:firstLine="632" w:firstLineChars="200"/>
        <w:jc w:val="left"/>
        <w:textAlignment w:val="baseline"/>
        <w:rPr>
          <w:rFonts w:hint="eastAsia" w:ascii="Times New Roman" w:hAnsi="Times New Roman" w:eastAsia="仿宋_GB2312" w:cs="Times New Roman"/>
          <w:bCs/>
          <w:snapToGrid w:val="0"/>
          <w:color w:val="000000"/>
          <w:kern w:val="0"/>
          <w:sz w:val="32"/>
          <w:szCs w:val="32"/>
          <w:lang w:val="en-US" w:eastAsia="zh-CN"/>
        </w:rPr>
      </w:pPr>
      <w:r>
        <w:rPr>
          <w:rFonts w:hint="eastAsia" w:ascii="黑体" w:hAnsi="黑体" w:eastAsia="黑体" w:cs="黑体"/>
          <w:bCs/>
          <w:snapToGrid w:val="0"/>
          <w:color w:val="000000"/>
          <w:kern w:val="0"/>
          <w:sz w:val="32"/>
          <w:szCs w:val="32"/>
          <w:lang w:val="en-US" w:eastAsia="zh-CN"/>
        </w:rPr>
        <w:t>一、</w:t>
      </w:r>
      <w:r>
        <w:rPr>
          <w:rFonts w:hint="eastAsia" w:ascii="黑体" w:hAnsi="黑体" w:eastAsia="黑体" w:cs="黑体"/>
          <w:bCs/>
          <w:snapToGrid w:val="0"/>
          <w:color w:val="000000"/>
          <w:kern w:val="0"/>
          <w:sz w:val="32"/>
          <w:szCs w:val="32"/>
          <w:highlight w:val="none"/>
          <w:lang w:val="en-US" w:eastAsia="zh-CN"/>
        </w:rPr>
        <w:t>申报主体基本信息</w:t>
      </w:r>
      <w:r>
        <w:rPr>
          <w:rFonts w:hint="eastAsia" w:ascii="Times New Roman" w:hAnsi="Times New Roman" w:eastAsia="仿宋_GB2312" w:cs="Times New Roman"/>
          <w:bCs/>
          <w:snapToGrid w:val="0"/>
          <w:color w:val="000000"/>
          <w:kern w:val="0"/>
          <w:sz w:val="32"/>
          <w:szCs w:val="32"/>
          <w:lang w:val="en-US" w:eastAsia="zh-CN"/>
        </w:rPr>
        <w:t>：申报主体营业执照、税务登记证、组织机构代码证书（或多证合一证书），法定代表人身份证，企业信用报告（通过“信用中国”网站下载）等材料复印件。</w:t>
      </w:r>
    </w:p>
    <w:p>
      <w:pPr>
        <w:keepNext w:val="0"/>
        <w:keepLines w:val="0"/>
        <w:pageBreakBefore w:val="0"/>
        <w:widowControl w:val="0"/>
        <w:kinsoku/>
        <w:wordWrap/>
        <w:overflowPunct/>
        <w:topLinePunct w:val="0"/>
        <w:autoSpaceDE w:val="0"/>
        <w:autoSpaceDN w:val="0"/>
        <w:bidi w:val="0"/>
        <w:adjustRightInd/>
        <w:snapToGrid/>
        <w:spacing w:after="0" w:line="540" w:lineRule="exact"/>
        <w:ind w:firstLine="632" w:firstLineChars="200"/>
        <w:jc w:val="left"/>
        <w:textAlignment w:val="baseline"/>
        <w:rPr>
          <w:rFonts w:hint="default" w:ascii="Times New Roman" w:hAnsi="Times New Roman" w:eastAsia="仿宋_GB2312" w:cs="Times New Roman"/>
          <w:bCs/>
          <w:snapToGrid w:val="0"/>
          <w:color w:val="000000"/>
          <w:kern w:val="0"/>
          <w:sz w:val="32"/>
          <w:szCs w:val="32"/>
          <w:lang w:val="en-US" w:eastAsia="zh-CN"/>
        </w:rPr>
      </w:pPr>
      <w:r>
        <w:rPr>
          <w:rFonts w:hint="eastAsia" w:ascii="黑体" w:hAnsi="黑体" w:eastAsia="黑体" w:cs="黑体"/>
          <w:bCs/>
          <w:snapToGrid w:val="0"/>
          <w:color w:val="000000"/>
          <w:kern w:val="0"/>
          <w:sz w:val="32"/>
          <w:szCs w:val="32"/>
          <w:lang w:val="en-US" w:eastAsia="zh-CN"/>
        </w:rPr>
        <w:t>二、财税资料</w:t>
      </w:r>
      <w:r>
        <w:rPr>
          <w:rFonts w:hint="eastAsia" w:ascii="Times New Roman" w:hAnsi="Times New Roman" w:eastAsia="仿宋_GB2312" w:cs="Times New Roman"/>
          <w:bCs/>
          <w:snapToGrid w:val="0"/>
          <w:color w:val="000000"/>
          <w:kern w:val="0"/>
          <w:sz w:val="32"/>
          <w:szCs w:val="32"/>
          <w:lang w:val="en-US" w:eastAsia="zh-CN"/>
        </w:rPr>
        <w:t>：2025年完税证明；2025年度的企业财务审计报告，应通过注册会计师行业统一监管平台实现可扫码查验。</w:t>
      </w:r>
    </w:p>
    <w:p>
      <w:pPr>
        <w:keepNext w:val="0"/>
        <w:keepLines w:val="0"/>
        <w:pageBreakBefore w:val="0"/>
        <w:widowControl w:val="0"/>
        <w:kinsoku/>
        <w:wordWrap/>
        <w:overflowPunct/>
        <w:topLinePunct w:val="0"/>
        <w:autoSpaceDE w:val="0"/>
        <w:autoSpaceDN w:val="0"/>
        <w:bidi w:val="0"/>
        <w:adjustRightInd/>
        <w:snapToGrid/>
        <w:spacing w:after="0" w:line="540" w:lineRule="exact"/>
        <w:ind w:firstLine="632" w:firstLineChars="200"/>
        <w:jc w:val="left"/>
        <w:textAlignment w:val="baseline"/>
        <w:rPr>
          <w:rFonts w:hint="eastAsia" w:ascii="Times New Roman" w:hAnsi="Times New Roman" w:eastAsia="仿宋_GB2312" w:cs="Times New Roman"/>
          <w:bCs/>
          <w:snapToGrid w:val="0"/>
          <w:color w:val="000000"/>
          <w:kern w:val="0"/>
          <w:sz w:val="32"/>
          <w:szCs w:val="32"/>
          <w:lang w:val="en-US" w:eastAsia="zh-CN"/>
        </w:rPr>
      </w:pPr>
      <w:r>
        <w:rPr>
          <w:rFonts w:hint="eastAsia" w:ascii="黑体" w:hAnsi="黑体" w:eastAsia="黑体" w:cs="黑体"/>
          <w:bCs/>
          <w:snapToGrid w:val="0"/>
          <w:color w:val="000000"/>
          <w:kern w:val="0"/>
          <w:sz w:val="32"/>
          <w:szCs w:val="32"/>
          <w:lang w:val="en-US" w:eastAsia="zh-CN"/>
        </w:rPr>
        <w:t>三、影像及审批资料</w:t>
      </w:r>
      <w:r>
        <w:rPr>
          <w:rFonts w:hint="eastAsia" w:ascii="Times New Roman" w:hAnsi="Times New Roman" w:eastAsia="仿宋_GB2312" w:cs="Times New Roman"/>
          <w:bCs/>
          <w:snapToGrid w:val="0"/>
          <w:color w:val="000000"/>
          <w:kern w:val="0"/>
          <w:sz w:val="32"/>
          <w:szCs w:val="32"/>
          <w:lang w:val="en-US" w:eastAsia="zh-CN"/>
        </w:rPr>
        <w:t>：直观反映项目建设</w:t>
      </w:r>
      <w:r>
        <w:rPr>
          <w:rFonts w:hint="eastAsia" w:cs="Times New Roman"/>
          <w:bCs/>
          <w:snapToGrid w:val="0"/>
          <w:color w:val="000000"/>
          <w:kern w:val="0"/>
          <w:sz w:val="32"/>
          <w:szCs w:val="32"/>
          <w:lang w:val="en-US" w:eastAsia="zh-CN"/>
        </w:rPr>
        <w:t>相关</w:t>
      </w:r>
      <w:r>
        <w:rPr>
          <w:rFonts w:hint="eastAsia" w:ascii="Times New Roman" w:hAnsi="Times New Roman" w:eastAsia="仿宋_GB2312" w:cs="Times New Roman"/>
          <w:bCs/>
          <w:snapToGrid w:val="0"/>
          <w:color w:val="000000"/>
          <w:kern w:val="0"/>
          <w:sz w:val="32"/>
          <w:szCs w:val="32"/>
          <w:lang w:val="en-US" w:eastAsia="zh-CN"/>
        </w:rPr>
        <w:t>照片、影像资料等，涉及发改、规划、建设、环保、文旅等审批的，须提供相关批复或备案文件复印件</w:t>
      </w:r>
      <w:r>
        <w:rPr>
          <w:rFonts w:hint="eastAsia" w:cs="Times New Roman"/>
          <w:bCs/>
          <w:snapToGrid w:val="0"/>
          <w:color w:val="000000"/>
          <w:kern w:val="0"/>
          <w:sz w:val="32"/>
          <w:szCs w:val="32"/>
          <w:lang w:val="en-US" w:eastAsia="zh-CN"/>
        </w:rPr>
        <w:t>（</w:t>
      </w:r>
      <w:r>
        <w:rPr>
          <w:rFonts w:hint="eastAsia" w:ascii="Times New Roman" w:hAnsi="Times New Roman" w:eastAsia="仿宋_GB2312" w:cs="Times New Roman"/>
          <w:bCs/>
          <w:snapToGrid w:val="0"/>
          <w:color w:val="000000"/>
          <w:kern w:val="0"/>
          <w:sz w:val="32"/>
          <w:szCs w:val="32"/>
          <w:lang w:val="en-US" w:eastAsia="zh-CN"/>
        </w:rPr>
        <w:t>不涉及上述材料的，可不提供，在建或未完工项目，可按项目进度，据实提供已取得的阶段性证明材料</w:t>
      </w:r>
      <w:r>
        <w:rPr>
          <w:rFonts w:hint="eastAsia" w:cs="Times New Roman"/>
          <w:bCs/>
          <w:snapToGrid w:val="0"/>
          <w:color w:val="000000"/>
          <w:kern w:val="0"/>
          <w:sz w:val="32"/>
          <w:szCs w:val="32"/>
          <w:lang w:val="en-US" w:eastAsia="zh-CN"/>
        </w:rPr>
        <w:t>）</w:t>
      </w:r>
      <w:r>
        <w:rPr>
          <w:rFonts w:hint="eastAsia" w:ascii="Times New Roman" w:hAnsi="Times New Roman" w:eastAsia="仿宋_GB2312" w:cs="Times New Roman"/>
          <w:bCs/>
          <w:snapToGrid w:val="0"/>
          <w:color w:val="000000"/>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after="0" w:line="540" w:lineRule="exact"/>
        <w:ind w:firstLine="632" w:firstLineChars="200"/>
        <w:jc w:val="left"/>
        <w:textAlignment w:val="baseline"/>
        <w:rPr>
          <w:rFonts w:hint="eastAsia" w:ascii="Times New Roman" w:hAnsi="Times New Roman" w:eastAsia="仿宋_GB2312" w:cs="Times New Roman"/>
          <w:bCs/>
          <w:snapToGrid w:val="0"/>
          <w:color w:val="000000"/>
          <w:kern w:val="0"/>
          <w:sz w:val="32"/>
          <w:szCs w:val="32"/>
          <w:highlight w:val="none"/>
          <w:lang w:val="en-US" w:eastAsia="zh-CN"/>
        </w:rPr>
      </w:pPr>
      <w:r>
        <w:rPr>
          <w:rFonts w:hint="eastAsia" w:ascii="黑体" w:hAnsi="黑体" w:eastAsia="黑体" w:cs="黑体"/>
          <w:bCs/>
          <w:snapToGrid w:val="0"/>
          <w:color w:val="000000"/>
          <w:kern w:val="0"/>
          <w:sz w:val="32"/>
          <w:szCs w:val="32"/>
          <w:lang w:val="en-US" w:eastAsia="zh-CN"/>
        </w:rPr>
        <w:t>四、企业荣誉及成果资料</w:t>
      </w:r>
      <w:r>
        <w:rPr>
          <w:rFonts w:hint="eastAsia" w:ascii="Times New Roman" w:hAnsi="Times New Roman" w:eastAsia="仿宋_GB2312" w:cs="Times New Roman"/>
          <w:bCs/>
          <w:snapToGrid w:val="0"/>
          <w:color w:val="000000"/>
          <w:kern w:val="0"/>
          <w:sz w:val="32"/>
          <w:szCs w:val="32"/>
          <w:lang w:val="en-US" w:eastAsia="zh-CN"/>
        </w:rPr>
        <w:t>（包括获奖证书、媒体报道、案例收录证明等），如有则提供，不作为强制要求。</w:t>
      </w:r>
    </w:p>
    <w:p>
      <w:pPr>
        <w:widowControl/>
        <w:kinsoku w:val="0"/>
        <w:autoSpaceDE w:val="0"/>
        <w:autoSpaceDN w:val="0"/>
        <w:spacing w:line="560" w:lineRule="exact"/>
        <w:rPr>
          <w:rFonts w:hint="default" w:eastAsia="仿宋"/>
          <w:szCs w:val="32"/>
          <w:lang w:val="en-US" w:eastAsia="zh-CN"/>
        </w:rPr>
        <w:sectPr>
          <w:headerReference r:id="rId5" w:type="default"/>
          <w:footerReference r:id="rId6" w:type="default"/>
          <w:footerReference r:id="rId7" w:type="even"/>
          <w:type w:val="continuous"/>
          <w:pgSz w:w="11906" w:h="16838"/>
          <w:pgMar w:top="2098" w:right="1474" w:bottom="1984" w:left="1587" w:header="851" w:footer="1361" w:gutter="0"/>
          <w:pgNumType w:fmt="decimal" w:start="40"/>
          <w:cols w:space="0" w:num="1"/>
          <w:rtlGutter w:val="0"/>
          <w:docGrid w:type="linesAndChars" w:linePitch="580" w:charSpace="-1024"/>
        </w:sectPr>
      </w:pPr>
    </w:p>
    <w:p>
      <w:pPr>
        <w:rPr>
          <w:rFonts w:ascii="黑体" w:hAnsi="黑体" w:eastAsia="黑体"/>
          <w:szCs w:val="32"/>
        </w:rPr>
      </w:pPr>
      <w:r>
        <w:rPr>
          <w:rFonts w:ascii="黑体" w:hAnsi="黑体" w:eastAsia="黑体"/>
          <w:szCs w:val="32"/>
        </w:rPr>
        <w:br w:type="page"/>
      </w:r>
    </w:p>
    <w:p>
      <w:pPr>
        <w:spacing w:line="560" w:lineRule="exact"/>
        <w:jc w:val="left"/>
        <w:rPr>
          <w:rFonts w:hint="eastAsia" w:ascii="黑体" w:hAnsi="黑体" w:eastAsia="黑体"/>
          <w:szCs w:val="32"/>
          <w:lang w:eastAsia="zh-CN"/>
        </w:rPr>
      </w:pPr>
      <w:r>
        <w:rPr>
          <w:rFonts w:ascii="黑体" w:hAnsi="黑体" w:eastAsia="黑体"/>
          <w:szCs w:val="32"/>
        </w:rPr>
        <w:t>附件1-</w:t>
      </w:r>
      <w:r>
        <w:rPr>
          <w:rFonts w:hint="eastAsia" w:ascii="黑体" w:hAnsi="黑体" w:eastAsia="黑体"/>
          <w:szCs w:val="32"/>
          <w:lang w:val="en-US" w:eastAsia="zh-CN"/>
        </w:rPr>
        <w:t>8</w:t>
      </w:r>
    </w:p>
    <w:p>
      <w:pPr>
        <w:spacing w:line="560" w:lineRule="exact"/>
        <w:rPr>
          <w:rFonts w:eastAsia="仿宋"/>
          <w:szCs w:val="32"/>
        </w:rPr>
      </w:pPr>
    </w:p>
    <w:p>
      <w:pPr>
        <w:widowControl/>
        <w:kinsoku w:val="0"/>
        <w:autoSpaceDE w:val="0"/>
        <w:autoSpaceDN w:val="0"/>
        <w:spacing w:line="560" w:lineRule="exact"/>
        <w:jc w:val="center"/>
        <w:textAlignment w:val="baseline"/>
        <w:rPr>
          <w:rFonts w:eastAsia="方正小标宋简体"/>
          <w:sz w:val="36"/>
          <w:szCs w:val="36"/>
        </w:rPr>
      </w:pPr>
      <w:r>
        <w:rPr>
          <w:rFonts w:eastAsia="方正小标宋简体"/>
          <w:sz w:val="36"/>
          <w:szCs w:val="36"/>
        </w:rPr>
        <w:t>合肥市消费新业态新模式新场景建设项目申报材料</w:t>
      </w:r>
    </w:p>
    <w:p>
      <w:pPr>
        <w:widowControl/>
        <w:kinsoku w:val="0"/>
        <w:autoSpaceDE w:val="0"/>
        <w:autoSpaceDN w:val="0"/>
        <w:spacing w:line="560" w:lineRule="exact"/>
        <w:jc w:val="center"/>
        <w:textAlignment w:val="baseline"/>
        <w:rPr>
          <w:szCs w:val="32"/>
        </w:rPr>
      </w:pPr>
      <w:r>
        <w:rPr>
          <w:rFonts w:eastAsia="楷体"/>
          <w:szCs w:val="32"/>
        </w:rPr>
        <w:t>（版式要求）</w:t>
      </w:r>
    </w:p>
    <w:p>
      <w:pPr>
        <w:spacing w:line="560" w:lineRule="exact"/>
        <w:ind w:firstLine="632" w:firstLineChars="200"/>
        <w:rPr>
          <w:rFonts w:eastAsia="黑体"/>
          <w:szCs w:val="32"/>
        </w:rPr>
      </w:pPr>
      <w:bookmarkStart w:id="1" w:name="_Toc182587466"/>
      <w:bookmarkStart w:id="2" w:name="_Toc180756152"/>
      <w:bookmarkStart w:id="3" w:name="_Toc182588369"/>
      <w:r>
        <w:rPr>
          <w:rFonts w:eastAsia="黑体"/>
          <w:szCs w:val="32"/>
        </w:rPr>
        <w:t>一、封面要求</w:t>
      </w:r>
      <w:bookmarkEnd w:id="1"/>
      <w:bookmarkEnd w:id="2"/>
      <w:bookmarkEnd w:id="3"/>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详见《封面》（附件1-1）</w:t>
      </w:r>
    </w:p>
    <w:p>
      <w:pPr>
        <w:spacing w:line="560" w:lineRule="exact"/>
        <w:ind w:firstLine="632" w:firstLineChars="200"/>
        <w:rPr>
          <w:rFonts w:eastAsia="黑体"/>
          <w:szCs w:val="32"/>
        </w:rPr>
      </w:pPr>
      <w:bookmarkStart w:id="4" w:name="_Toc182587467"/>
      <w:bookmarkStart w:id="5" w:name="_Toc182588370"/>
      <w:r>
        <w:rPr>
          <w:rFonts w:eastAsia="黑体"/>
          <w:szCs w:val="32"/>
        </w:rPr>
        <w:t>二、目录要求</w:t>
      </w:r>
      <w:bookmarkEnd w:id="4"/>
      <w:bookmarkEnd w:id="5"/>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详见《目录》（附件1-2）</w:t>
      </w:r>
    </w:p>
    <w:p>
      <w:pPr>
        <w:spacing w:line="560" w:lineRule="exact"/>
        <w:ind w:firstLine="632" w:firstLineChars="200"/>
        <w:rPr>
          <w:rFonts w:eastAsia="黑体"/>
          <w:szCs w:val="32"/>
        </w:rPr>
      </w:pPr>
      <w:bookmarkStart w:id="6" w:name="_Toc182587468"/>
      <w:bookmarkStart w:id="7" w:name="_Toc180756153"/>
      <w:bookmarkStart w:id="8" w:name="_Toc182588371"/>
      <w:r>
        <w:rPr>
          <w:rFonts w:eastAsia="黑体"/>
          <w:szCs w:val="32"/>
        </w:rPr>
        <w:t>三、排版要求</w:t>
      </w:r>
      <w:bookmarkEnd w:id="6"/>
      <w:bookmarkEnd w:id="7"/>
      <w:bookmarkEnd w:id="8"/>
    </w:p>
    <w:p>
      <w:pPr>
        <w:spacing w:line="560" w:lineRule="exact"/>
        <w:ind w:firstLine="632" w:firstLineChars="200"/>
        <w:rPr>
          <w:rFonts w:eastAsia="楷体"/>
          <w:szCs w:val="32"/>
        </w:rPr>
      </w:pPr>
      <w:r>
        <w:rPr>
          <w:rFonts w:eastAsia="楷体"/>
          <w:szCs w:val="32"/>
        </w:rPr>
        <w:t>（一）标题</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一级标题（如“第一部分”“一、”）三号黑体；</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二级标题（如“（一）（二）”）三号楷体加粗；</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三级标题（如“1.2.”）三号仿宋加粗；</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四级标题（如“（1）（2）”）三号仿宋。</w:t>
      </w:r>
    </w:p>
    <w:p>
      <w:pPr>
        <w:spacing w:line="560" w:lineRule="exact"/>
        <w:ind w:firstLine="632" w:firstLineChars="200"/>
        <w:rPr>
          <w:rFonts w:eastAsia="楷体"/>
          <w:szCs w:val="32"/>
        </w:rPr>
      </w:pPr>
      <w:r>
        <w:rPr>
          <w:rFonts w:eastAsia="楷体"/>
          <w:szCs w:val="32"/>
        </w:rPr>
        <w:t>（二）正文</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正文，三号仿宋_GB2312；</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英文、数字，三号Times New Roman字体；</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表格，标题小四宋体加粗；</w:t>
      </w:r>
    </w:p>
    <w:p>
      <w:pPr>
        <w:widowControl/>
        <w:kinsoku w:val="0"/>
        <w:autoSpaceDE w:val="0"/>
        <w:autoSpaceDN w:val="0"/>
        <w:spacing w:line="560" w:lineRule="exact"/>
        <w:ind w:firstLine="632" w:firstLineChars="200"/>
        <w:rPr>
          <w:szCs w:val="32"/>
        </w:rPr>
      </w:pPr>
      <w:r>
        <w:rPr>
          <w:rFonts w:hint="eastAsia" w:ascii="Times New Roman" w:hAnsi="Times New Roman" w:eastAsia="仿宋_GB2312" w:cs="Times New Roman"/>
          <w:bCs/>
          <w:snapToGrid w:val="0"/>
          <w:color w:val="000000"/>
          <w:kern w:val="0"/>
          <w:sz w:val="32"/>
          <w:szCs w:val="32"/>
          <w:lang w:val="en-US" w:eastAsia="zh-CN"/>
        </w:rPr>
        <w:t>文字小四宋体，英文、数字小四Times New Roman字体。</w:t>
      </w:r>
    </w:p>
    <w:p>
      <w:pPr>
        <w:spacing w:line="560" w:lineRule="exact"/>
        <w:ind w:firstLine="632" w:firstLineChars="200"/>
        <w:rPr>
          <w:rFonts w:eastAsia="楷体"/>
          <w:szCs w:val="32"/>
        </w:rPr>
      </w:pPr>
      <w:r>
        <w:rPr>
          <w:rFonts w:eastAsia="楷体"/>
          <w:szCs w:val="32"/>
        </w:rPr>
        <w:t>（三）行距页码</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行间距固定值28；首行缩进2个字符。</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正文底部正中阿拉伯数字标注页码。</w:t>
      </w:r>
    </w:p>
    <w:p>
      <w:pPr>
        <w:spacing w:line="560" w:lineRule="exact"/>
        <w:ind w:firstLine="632" w:firstLineChars="200"/>
        <w:rPr>
          <w:rFonts w:eastAsia="黑体"/>
          <w:szCs w:val="32"/>
        </w:rPr>
      </w:pPr>
      <w:bookmarkStart w:id="9" w:name="_Toc182588250"/>
      <w:bookmarkEnd w:id="9"/>
      <w:bookmarkStart w:id="10" w:name="_Toc182588372"/>
      <w:bookmarkEnd w:id="10"/>
      <w:bookmarkStart w:id="11" w:name="_Toc182588373"/>
      <w:bookmarkStart w:id="12" w:name="_Toc182587469"/>
      <w:r>
        <w:rPr>
          <w:rFonts w:eastAsia="黑体"/>
          <w:szCs w:val="32"/>
        </w:rPr>
        <w:t>四、签字盖章要求</w:t>
      </w:r>
      <w:bookmarkEnd w:id="11"/>
      <w:bookmarkEnd w:id="12"/>
    </w:p>
    <w:p>
      <w:pPr>
        <w:spacing w:line="560" w:lineRule="exact"/>
        <w:ind w:firstLine="632" w:firstLineChars="200"/>
        <w:rPr>
          <w:rFonts w:eastAsia="楷体"/>
          <w:b/>
          <w:bCs/>
          <w:szCs w:val="32"/>
        </w:rPr>
      </w:pPr>
      <w:bookmarkStart w:id="13" w:name="_Toc182588374"/>
      <w:bookmarkStart w:id="14" w:name="_Toc182587470"/>
      <w:r>
        <w:rPr>
          <w:rFonts w:eastAsia="楷体"/>
          <w:b/>
          <w:bCs/>
          <w:szCs w:val="32"/>
        </w:rPr>
        <w:t>（一）签字要求</w:t>
      </w:r>
      <w:bookmarkEnd w:id="13"/>
      <w:bookmarkEnd w:id="14"/>
    </w:p>
    <w:p>
      <w:pPr>
        <w:widowControl/>
        <w:kinsoku w:val="0"/>
        <w:autoSpaceDE w:val="0"/>
        <w:autoSpaceDN w:val="0"/>
        <w:spacing w:line="560" w:lineRule="exact"/>
        <w:ind w:firstLine="632" w:firstLineChars="200"/>
        <w:rPr>
          <w:szCs w:val="32"/>
        </w:rPr>
      </w:pPr>
      <w:r>
        <w:rPr>
          <w:rFonts w:hint="eastAsia" w:ascii="Times New Roman" w:hAnsi="Times New Roman" w:eastAsia="仿宋_GB2312" w:cs="Times New Roman"/>
          <w:bCs/>
          <w:snapToGrid w:val="0"/>
          <w:color w:val="000000"/>
          <w:kern w:val="0"/>
          <w:sz w:val="32"/>
          <w:szCs w:val="32"/>
          <w:lang w:val="en-US" w:eastAsia="zh-CN"/>
        </w:rPr>
        <w:t>所需签字均由申报</w:t>
      </w:r>
      <w:r>
        <w:rPr>
          <w:rFonts w:hint="eastAsia" w:ascii="Times New Roman" w:hAnsi="Times New Roman" w:eastAsia="仿宋_GB2312" w:cs="Times New Roman"/>
          <w:bCs/>
          <w:snapToGrid w:val="0"/>
          <w:color w:val="000000"/>
          <w:kern w:val="0"/>
          <w:sz w:val="32"/>
          <w:szCs w:val="32"/>
          <w:highlight w:val="none"/>
          <w:lang w:val="en-US" w:eastAsia="zh-CN"/>
        </w:rPr>
        <w:t>主体</w:t>
      </w:r>
      <w:r>
        <w:rPr>
          <w:rFonts w:hint="eastAsia" w:cs="Times New Roman"/>
          <w:bCs/>
          <w:snapToGrid w:val="0"/>
          <w:color w:val="000000"/>
          <w:kern w:val="0"/>
          <w:sz w:val="32"/>
          <w:szCs w:val="32"/>
          <w:highlight w:val="none"/>
          <w:lang w:val="en-US" w:eastAsia="zh-CN"/>
        </w:rPr>
        <w:t>法定代表人（负责人）</w:t>
      </w:r>
      <w:r>
        <w:rPr>
          <w:rFonts w:hint="eastAsia" w:ascii="Times New Roman" w:hAnsi="Times New Roman" w:eastAsia="仿宋_GB2312" w:cs="Times New Roman"/>
          <w:bCs/>
          <w:snapToGrid w:val="0"/>
          <w:color w:val="000000"/>
          <w:kern w:val="0"/>
          <w:sz w:val="32"/>
          <w:szCs w:val="32"/>
          <w:highlight w:val="none"/>
          <w:lang w:val="en-US" w:eastAsia="zh-CN"/>
        </w:rPr>
        <w:t>代表</w:t>
      </w:r>
      <w:r>
        <w:rPr>
          <w:rFonts w:hint="eastAsia" w:ascii="Times New Roman" w:hAnsi="Times New Roman" w:eastAsia="仿宋_GB2312" w:cs="Times New Roman"/>
          <w:bCs/>
          <w:snapToGrid w:val="0"/>
          <w:color w:val="000000"/>
          <w:kern w:val="0"/>
          <w:sz w:val="32"/>
          <w:szCs w:val="32"/>
          <w:lang w:val="en-US" w:eastAsia="zh-CN"/>
        </w:rPr>
        <w:t>签字并盖章。如需项目负责人或代理人签字的，提供授权委托书原件与申报材料一并提交；授权委托书格式自拟，内容至少应含授权事项、委托期限、被授权人基本情况等内容，</w:t>
      </w:r>
      <w:r>
        <w:rPr>
          <w:rFonts w:hint="eastAsia" w:cs="Times New Roman"/>
          <w:bCs/>
          <w:snapToGrid w:val="0"/>
          <w:color w:val="000000"/>
          <w:kern w:val="0"/>
          <w:sz w:val="32"/>
          <w:szCs w:val="32"/>
          <w:highlight w:val="none"/>
          <w:lang w:val="en-US" w:eastAsia="zh-CN"/>
        </w:rPr>
        <w:t>法定代表人</w:t>
      </w:r>
      <w:r>
        <w:rPr>
          <w:rFonts w:hint="eastAsia" w:ascii="Times New Roman" w:hAnsi="Times New Roman" w:eastAsia="仿宋_GB2312" w:cs="Times New Roman"/>
          <w:bCs/>
          <w:snapToGrid w:val="0"/>
          <w:color w:val="000000"/>
          <w:kern w:val="0"/>
          <w:sz w:val="32"/>
          <w:szCs w:val="32"/>
          <w:lang w:val="en-US" w:eastAsia="zh-CN"/>
        </w:rPr>
        <w:t>签字或盖章、被授权人签字，并附</w:t>
      </w:r>
      <w:r>
        <w:rPr>
          <w:rFonts w:hint="eastAsia" w:cs="Times New Roman"/>
          <w:bCs/>
          <w:snapToGrid w:val="0"/>
          <w:color w:val="000000"/>
          <w:kern w:val="0"/>
          <w:sz w:val="32"/>
          <w:szCs w:val="32"/>
          <w:highlight w:val="none"/>
          <w:lang w:val="en-US" w:eastAsia="zh-CN"/>
        </w:rPr>
        <w:t>法定代表人</w:t>
      </w:r>
      <w:r>
        <w:rPr>
          <w:rFonts w:hint="eastAsia" w:ascii="Times New Roman" w:hAnsi="Times New Roman" w:eastAsia="仿宋_GB2312" w:cs="Times New Roman"/>
          <w:bCs/>
          <w:snapToGrid w:val="0"/>
          <w:color w:val="000000"/>
          <w:kern w:val="0"/>
          <w:sz w:val="32"/>
          <w:szCs w:val="32"/>
          <w:lang w:val="en-US" w:eastAsia="zh-CN"/>
        </w:rPr>
        <w:t>和被授权人的身份证复印件。</w:t>
      </w:r>
    </w:p>
    <w:p>
      <w:pPr>
        <w:spacing w:line="560" w:lineRule="exact"/>
        <w:ind w:firstLine="632" w:firstLineChars="200"/>
        <w:rPr>
          <w:rFonts w:eastAsia="楷体"/>
          <w:b/>
          <w:bCs/>
          <w:szCs w:val="32"/>
        </w:rPr>
      </w:pPr>
      <w:bookmarkStart w:id="15" w:name="_Toc182588375"/>
      <w:bookmarkStart w:id="16" w:name="_Toc182587471"/>
      <w:r>
        <w:rPr>
          <w:rFonts w:eastAsia="楷体"/>
          <w:b/>
          <w:bCs/>
          <w:szCs w:val="32"/>
        </w:rPr>
        <w:t>（二）盖章要求</w:t>
      </w:r>
      <w:bookmarkEnd w:id="15"/>
      <w:bookmarkEnd w:id="16"/>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需盖章处一律使用申报主体公章，不得使用投标专用章、合同专用章等代替。</w:t>
      </w:r>
    </w:p>
    <w:p>
      <w:pPr>
        <w:widowControl/>
        <w:kinsoku w:val="0"/>
        <w:autoSpaceDE w:val="0"/>
        <w:autoSpaceDN w:val="0"/>
        <w:spacing w:line="560" w:lineRule="exact"/>
        <w:ind w:firstLine="632" w:firstLineChars="200"/>
        <w:rPr>
          <w:rFonts w:hint="eastAsia" w:ascii="Times New Roman" w:hAnsi="Times New Roman" w:eastAsia="仿宋_GB2312" w:cs="Times New Roman"/>
          <w:bCs/>
          <w:snapToGrid w:val="0"/>
          <w:color w:val="000000"/>
          <w:kern w:val="0"/>
          <w:sz w:val="32"/>
          <w:szCs w:val="32"/>
          <w:lang w:val="en-US" w:eastAsia="zh-CN"/>
        </w:rPr>
      </w:pPr>
      <w:r>
        <w:rPr>
          <w:rFonts w:hint="eastAsia" w:ascii="Times New Roman" w:hAnsi="Times New Roman" w:eastAsia="仿宋_GB2312" w:cs="Times New Roman"/>
          <w:bCs/>
          <w:snapToGrid w:val="0"/>
          <w:color w:val="000000"/>
          <w:kern w:val="0"/>
          <w:sz w:val="32"/>
          <w:szCs w:val="32"/>
          <w:lang w:val="en-US" w:eastAsia="zh-CN"/>
        </w:rPr>
        <w:t>各类复印件、承诺书、申请表、表格及其他有申报主体落款的地方均需要加盖申报主体公章。</w:t>
      </w:r>
    </w:p>
    <w:p>
      <w:pPr>
        <w:widowControl/>
        <w:kinsoku w:val="0"/>
        <w:autoSpaceDE w:val="0"/>
        <w:autoSpaceDN w:val="0"/>
        <w:spacing w:line="560" w:lineRule="exact"/>
        <w:ind w:firstLine="632" w:firstLineChars="200"/>
        <w:rPr>
          <w:szCs w:val="32"/>
        </w:rPr>
        <w:sectPr>
          <w:headerReference r:id="rId10" w:type="first"/>
          <w:footerReference r:id="rId13" w:type="first"/>
          <w:headerReference r:id="rId8" w:type="default"/>
          <w:footerReference r:id="rId11" w:type="default"/>
          <w:headerReference r:id="rId9" w:type="even"/>
          <w:footerReference r:id="rId12" w:type="even"/>
          <w:type w:val="continuous"/>
          <w:pgSz w:w="11906" w:h="16838"/>
          <w:pgMar w:top="2098" w:right="1474" w:bottom="1984" w:left="1587" w:header="851" w:footer="1361" w:gutter="0"/>
          <w:pgNumType w:fmt="decimal"/>
          <w:cols w:space="0" w:num="1"/>
          <w:rtlGutter w:val="0"/>
          <w:docGrid w:type="linesAndChars" w:linePitch="580" w:charSpace="-1024"/>
        </w:sectPr>
      </w:pPr>
      <w:r>
        <w:rPr>
          <w:rFonts w:hint="eastAsia" w:ascii="Times New Roman" w:hAnsi="Times New Roman" w:eastAsia="仿宋_GB2312" w:cs="Times New Roman"/>
          <w:bCs/>
          <w:snapToGrid w:val="0"/>
          <w:color w:val="000000"/>
          <w:kern w:val="0"/>
          <w:sz w:val="32"/>
          <w:szCs w:val="32"/>
          <w:lang w:val="en-US" w:eastAsia="zh-CN"/>
        </w:rPr>
        <w:t>装订成册的申报材料需在封皮处盖章，并加盖骑缝章。</w:t>
      </w:r>
    </w:p>
    <w:p>
      <w:pPr>
        <w:tabs>
          <w:tab w:val="left" w:pos="8789"/>
        </w:tabs>
        <w:overflowPunct w:val="0"/>
        <w:adjustRightInd w:val="0"/>
        <w:ind w:right="-85" w:rightChars="-27"/>
        <w:rPr>
          <w:rFonts w:hint="eastAsia" w:hAnsi="黑体" w:eastAsia="黑体"/>
          <w:color w:val="000000"/>
          <w:kern w:val="0"/>
          <w:szCs w:val="48"/>
          <w:lang w:val="en-US" w:eastAsia="zh-CN"/>
        </w:rPr>
      </w:pPr>
      <w:r>
        <w:rPr>
          <w:rFonts w:hint="eastAsia" w:hAnsi="黑体" w:eastAsia="黑体"/>
          <w:color w:val="000000"/>
          <w:kern w:val="0"/>
          <w:szCs w:val="48"/>
        </w:rPr>
        <w:t>附件</w:t>
      </w:r>
      <w:r>
        <w:rPr>
          <w:rFonts w:hint="eastAsia" w:hAnsi="黑体" w:eastAsia="黑体"/>
          <w:color w:val="000000"/>
          <w:kern w:val="0"/>
          <w:szCs w:val="48"/>
          <w:lang w:val="en-US" w:eastAsia="zh-CN"/>
        </w:rPr>
        <w:t>2</w:t>
      </w:r>
    </w:p>
    <w:p>
      <w:pPr>
        <w:spacing w:after="120" w:afterLines="50"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初审通过项目汇总表</w:t>
      </w:r>
    </w:p>
    <w:tbl>
      <w:tblPr>
        <w:tblStyle w:val="14"/>
        <w:tblW w:w="1470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471"/>
        <w:gridCol w:w="474"/>
        <w:gridCol w:w="474"/>
        <w:gridCol w:w="474"/>
        <w:gridCol w:w="1157"/>
        <w:gridCol w:w="1204"/>
        <w:gridCol w:w="1608"/>
        <w:gridCol w:w="1705"/>
        <w:gridCol w:w="1319"/>
        <w:gridCol w:w="721"/>
        <w:gridCol w:w="874"/>
        <w:gridCol w:w="922"/>
        <w:gridCol w:w="1210"/>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序号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区县名称</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项目名称</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申报单位</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项目地址</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建设类型（新建\改建\扩建）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计划总投资（万元）</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项目建设内容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建设周期（x年x月-x年x月）</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预期目标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支持方向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支持细类方向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联系人及联系方式</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项目具体进展</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21"/>
                <w:sz w:val="24"/>
                <w:szCs w:val="24"/>
                <w:u w:val="none"/>
              </w:rPr>
            </w:pPr>
            <w:r>
              <w:rPr>
                <w:rFonts w:hint="eastAsia" w:ascii="宋体" w:hAnsi="宋体" w:eastAsia="宋体" w:cs="宋体"/>
                <w:b/>
                <w:bCs/>
                <w:i w:val="0"/>
                <w:iCs w:val="0"/>
                <w:color w:val="000000"/>
                <w:kern w:val="21"/>
                <w:sz w:val="24"/>
                <w:szCs w:val="24"/>
                <w:u w:val="none"/>
                <w:lang w:val="en-US" w:eastAsia="zh-CN" w:bidi="ar"/>
              </w:rPr>
              <w:t>已完成投资（万元）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例</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2025年10月-2026年6月</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二、创新多元化服务消费场景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2.3发展夜间经济</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p>
        </w:tc>
      </w:tr>
    </w:tbl>
    <w:p>
      <w:pPr>
        <w:tabs>
          <w:tab w:val="left" w:pos="8789"/>
        </w:tabs>
        <w:overflowPunct w:val="0"/>
        <w:adjustRightInd w:val="0"/>
        <w:ind w:right="-85" w:rightChars="-27"/>
        <w:rPr>
          <w:rFonts w:hint="eastAsia" w:hAnsi="黑体" w:eastAsia="黑体"/>
          <w:color w:val="000000"/>
          <w:kern w:val="0"/>
          <w:szCs w:val="48"/>
          <w:lang w:val="en-US" w:eastAsia="zh-CN"/>
        </w:rPr>
        <w:sectPr>
          <w:footerReference r:id="rId14" w:type="default"/>
          <w:footerReference r:id="rId15" w:type="even"/>
          <w:pgSz w:w="16838" w:h="11906" w:orient="landscape"/>
          <w:pgMar w:top="1587" w:right="2098" w:bottom="1474" w:left="1984" w:header="851" w:footer="1361" w:gutter="0"/>
          <w:pgNumType w:fmt="decimal"/>
          <w:cols w:space="0" w:num="1"/>
          <w:rtlGutter w:val="0"/>
          <w:docGrid w:type="linesAndChars" w:linePitch="580" w:charSpace="-1024"/>
        </w:sectPr>
      </w:pPr>
    </w:p>
    <w:p>
      <w:pPr>
        <w:tabs>
          <w:tab w:val="left" w:pos="8789"/>
        </w:tabs>
        <w:overflowPunct w:val="0"/>
        <w:adjustRightInd w:val="0"/>
        <w:ind w:right="-85" w:rightChars="-27"/>
        <w:rPr>
          <w:rFonts w:hint="eastAsia" w:hAnsi="黑体" w:eastAsia="黑体"/>
          <w:color w:val="000000"/>
          <w:kern w:val="0"/>
          <w:szCs w:val="48"/>
          <w:lang w:val="en-US" w:eastAsia="zh-CN"/>
        </w:rPr>
      </w:pPr>
      <w:r>
        <w:rPr>
          <w:rFonts w:hint="eastAsia" w:hAnsi="黑体" w:eastAsia="黑体"/>
          <w:color w:val="000000"/>
          <w:kern w:val="0"/>
          <w:szCs w:val="48"/>
        </w:rPr>
        <w:t>附件</w:t>
      </w:r>
      <w:r>
        <w:rPr>
          <w:rFonts w:hint="eastAsia" w:hAnsi="黑体" w:eastAsia="黑体"/>
          <w:color w:val="000000"/>
          <w:kern w:val="0"/>
          <w:szCs w:val="48"/>
          <w:lang w:val="en-US" w:eastAsia="zh-CN"/>
        </w:rPr>
        <w:t xml:space="preserve">3 </w:t>
      </w:r>
    </w:p>
    <w:p>
      <w:pPr>
        <w:spacing w:after="120" w:afterLines="50"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试点项目投资列支范围</w:t>
      </w:r>
    </w:p>
    <w:tbl>
      <w:tblPr>
        <w:tblStyle w:val="14"/>
        <w:tblW w:w="15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299"/>
        <w:gridCol w:w="1241"/>
        <w:gridCol w:w="1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blHeader/>
          <w:jc w:val="center"/>
        </w:trPr>
        <w:tc>
          <w:tcPr>
            <w:tcW w:w="2474" w:type="dxa"/>
            <w:gridSpan w:val="2"/>
            <w:vAlign w:val="center"/>
          </w:tcPr>
          <w:p>
            <w:pPr>
              <w:widowControl/>
              <w:spacing w:line="340" w:lineRule="exact"/>
              <w:jc w:val="center"/>
              <w:textAlignment w:val="center"/>
              <w:rPr>
                <w:rFonts w:eastAsia="黑体"/>
                <w:kern w:val="0"/>
                <w:sz w:val="24"/>
                <w:szCs w:val="28"/>
                <w:lang w:bidi="ar"/>
              </w:rPr>
            </w:pPr>
            <w:r>
              <w:rPr>
                <w:rFonts w:eastAsia="黑体"/>
                <w:sz w:val="24"/>
                <w:szCs w:val="28"/>
              </w:rPr>
              <w:t>支持方向</w:t>
            </w:r>
          </w:p>
        </w:tc>
        <w:tc>
          <w:tcPr>
            <w:tcW w:w="1241" w:type="dxa"/>
            <w:vAlign w:val="center"/>
          </w:tcPr>
          <w:p>
            <w:pPr>
              <w:widowControl/>
              <w:spacing w:line="340" w:lineRule="exact"/>
              <w:jc w:val="center"/>
              <w:textAlignment w:val="center"/>
              <w:rPr>
                <w:rFonts w:eastAsia="黑体"/>
                <w:kern w:val="0"/>
                <w:sz w:val="24"/>
                <w:szCs w:val="28"/>
                <w:lang w:bidi="ar"/>
              </w:rPr>
            </w:pPr>
            <w:r>
              <w:rPr>
                <w:rFonts w:eastAsia="黑体"/>
                <w:kern w:val="0"/>
                <w:sz w:val="24"/>
                <w:szCs w:val="28"/>
                <w:lang w:bidi="ar"/>
              </w:rPr>
              <w:t>支持方式</w:t>
            </w:r>
          </w:p>
        </w:tc>
        <w:tc>
          <w:tcPr>
            <w:tcW w:w="11677" w:type="dxa"/>
            <w:vAlign w:val="center"/>
          </w:tcPr>
          <w:p>
            <w:pPr>
              <w:widowControl/>
              <w:spacing w:line="340" w:lineRule="exact"/>
              <w:jc w:val="center"/>
              <w:textAlignment w:val="center"/>
              <w:rPr>
                <w:rFonts w:eastAsia="黑体"/>
                <w:sz w:val="24"/>
                <w:szCs w:val="28"/>
              </w:rPr>
            </w:pPr>
            <w:r>
              <w:rPr>
                <w:rFonts w:eastAsia="黑体"/>
                <w:kern w:val="0"/>
                <w:sz w:val="24"/>
                <w:szCs w:val="28"/>
                <w:lang w:bidi="ar"/>
              </w:rPr>
              <w:t>投资列支清单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restart"/>
            <w:shd w:val="clear" w:color="auto" w:fill="FFFFFF"/>
            <w:vAlign w:val="center"/>
          </w:tcPr>
          <w:p>
            <w:pPr>
              <w:widowControl/>
              <w:spacing w:line="340" w:lineRule="exact"/>
              <w:textAlignment w:val="center"/>
              <w:rPr>
                <w:b/>
                <w:bCs/>
                <w:sz w:val="21"/>
                <w:szCs w:val="21"/>
              </w:rPr>
            </w:pPr>
            <w:r>
              <w:rPr>
                <w:b/>
                <w:bCs/>
                <w:sz w:val="21"/>
                <w:szCs w:val="21"/>
              </w:rPr>
              <w:t>（一）支持健全首发经济服务体系</w:t>
            </w:r>
          </w:p>
        </w:tc>
        <w:tc>
          <w:tcPr>
            <w:tcW w:w="1299" w:type="dxa"/>
            <w:vMerge w:val="restart"/>
            <w:vAlign w:val="center"/>
          </w:tcPr>
          <w:p>
            <w:pPr>
              <w:widowControl/>
              <w:spacing w:line="340" w:lineRule="exact"/>
              <w:jc w:val="center"/>
              <w:textAlignment w:val="center"/>
              <w:rPr>
                <w:b/>
                <w:bCs/>
                <w:kern w:val="0"/>
                <w:sz w:val="21"/>
                <w:szCs w:val="21"/>
                <w:lang w:bidi="ar"/>
              </w:rPr>
            </w:pPr>
            <w:r>
              <w:rPr>
                <w:b/>
                <w:bCs/>
                <w:kern w:val="0"/>
                <w:sz w:val="21"/>
                <w:szCs w:val="21"/>
                <w:lang w:bidi="ar"/>
              </w:rPr>
              <w:t>1.首发中心、首发经济集聚区</w:t>
            </w:r>
          </w:p>
        </w:tc>
        <w:tc>
          <w:tcPr>
            <w:tcW w:w="1241" w:type="dxa"/>
            <w:vMerge w:val="restart"/>
            <w:vAlign w:val="center"/>
          </w:tcPr>
          <w:p>
            <w:pPr>
              <w:widowControl/>
              <w:spacing w:line="340" w:lineRule="exact"/>
              <w:jc w:val="center"/>
              <w:textAlignment w:val="center"/>
              <w:rPr>
                <w:kern w:val="0"/>
                <w:sz w:val="21"/>
                <w:szCs w:val="21"/>
                <w:lang w:bidi="ar"/>
              </w:rPr>
            </w:pPr>
            <w:r>
              <w:rPr>
                <w:kern w:val="0"/>
                <w:sz w:val="21"/>
                <w:szCs w:val="21"/>
                <w:lang w:bidi="ar"/>
              </w:rPr>
              <w:t>定额</w:t>
            </w:r>
          </w:p>
          <w:p>
            <w:pPr>
              <w:widowControl/>
              <w:spacing w:line="340" w:lineRule="exact"/>
              <w:jc w:val="center"/>
              <w:textAlignment w:val="center"/>
              <w:rPr>
                <w:kern w:val="0"/>
                <w:sz w:val="21"/>
                <w:szCs w:val="21"/>
                <w:lang w:bidi="ar"/>
              </w:rPr>
            </w:pPr>
            <w:r>
              <w:rPr>
                <w:kern w:val="0"/>
                <w:sz w:val="21"/>
                <w:szCs w:val="21"/>
                <w:lang w:bidi="ar"/>
              </w:rPr>
              <w:t>奖励</w:t>
            </w:r>
          </w:p>
        </w:tc>
        <w:tc>
          <w:tcPr>
            <w:tcW w:w="11677" w:type="dxa"/>
            <w:vAlign w:val="center"/>
          </w:tcPr>
          <w:p>
            <w:pPr>
              <w:widowControl/>
              <w:spacing w:line="340" w:lineRule="exact"/>
              <w:ind w:firstLine="412" w:firstLineChars="200"/>
              <w:rPr>
                <w:b/>
                <w:bCs/>
                <w:sz w:val="21"/>
                <w:szCs w:val="21"/>
              </w:rPr>
            </w:pPr>
            <w:r>
              <w:rPr>
                <w:b/>
                <w:bCs/>
                <w:sz w:val="21"/>
                <w:szCs w:val="21"/>
              </w:rPr>
              <w:t>首发中心</w:t>
            </w:r>
          </w:p>
          <w:p>
            <w:pPr>
              <w:widowControl/>
              <w:spacing w:line="340" w:lineRule="exact"/>
              <w:ind w:firstLine="412" w:firstLineChars="200"/>
              <w:rPr>
                <w:b/>
                <w:bCs/>
                <w:sz w:val="21"/>
                <w:szCs w:val="21"/>
              </w:rPr>
            </w:pPr>
            <w:r>
              <w:rPr>
                <w:b/>
                <w:bCs/>
                <w:sz w:val="21"/>
                <w:szCs w:val="21"/>
              </w:rPr>
              <w:t>1.场地</w:t>
            </w:r>
            <w:r>
              <w:rPr>
                <w:b/>
                <w:bCs/>
                <w:kern w:val="0"/>
                <w:sz w:val="21"/>
                <w:szCs w:val="21"/>
                <w:lang w:bidi="ar"/>
              </w:rPr>
              <w:t>建设、改造</w:t>
            </w:r>
            <w:r>
              <w:rPr>
                <w:b/>
                <w:bCs/>
                <w:sz w:val="21"/>
                <w:szCs w:val="21"/>
              </w:rPr>
              <w:t>：</w:t>
            </w:r>
            <w:r>
              <w:rPr>
                <w:sz w:val="21"/>
                <w:szCs w:val="21"/>
              </w:rPr>
              <w:t>在重点商圈、商业综合体、商业街、创意园区、文体场所等空间，用于建设首发平台所开展的场地功能性建设、改造、装修等相关支出，涵盖场地结构优化、功能区域划分、基础装修中与使用功能适配的各类场地装饰装修改造；涉及供水、供电、消防、通风、照明系统及空调、电梯等设施的适配性改造。</w:t>
            </w:r>
          </w:p>
          <w:p>
            <w:pPr>
              <w:widowControl/>
              <w:spacing w:line="340" w:lineRule="exact"/>
              <w:ind w:firstLine="412" w:firstLineChars="200"/>
              <w:rPr>
                <w:b/>
                <w:bCs/>
                <w:sz w:val="21"/>
                <w:szCs w:val="21"/>
              </w:rPr>
            </w:pPr>
            <w:r>
              <w:rPr>
                <w:b/>
                <w:bCs/>
                <w:sz w:val="21"/>
                <w:szCs w:val="21"/>
              </w:rPr>
              <w:t>2.配套设备：</w:t>
            </w:r>
            <w:r>
              <w:rPr>
                <w:sz w:val="21"/>
                <w:szCs w:val="21"/>
              </w:rPr>
              <w:t>模块化舞台、灯光音响系统、显示屏、直播与录播装置（含摄像机、采集卡、直播终端等全套设备）等。</w:t>
            </w:r>
          </w:p>
          <w:p>
            <w:pPr>
              <w:widowControl/>
              <w:spacing w:line="340" w:lineRule="exact"/>
              <w:ind w:firstLine="412" w:firstLineChars="200"/>
              <w:rPr>
                <w:b/>
                <w:bCs/>
                <w:sz w:val="21"/>
                <w:szCs w:val="21"/>
              </w:rPr>
            </w:pPr>
            <w:r>
              <w:rPr>
                <w:b/>
                <w:bCs/>
                <w:sz w:val="21"/>
                <w:szCs w:val="21"/>
              </w:rPr>
              <w:t>3.智能化建设：</w:t>
            </w:r>
            <w:r>
              <w:rPr>
                <w:sz w:val="21"/>
                <w:szCs w:val="21"/>
              </w:rPr>
              <w:t>数字化展示及信息化管理相关软硬件的购置，包括智能化互动设备、AR/VR互动装置、全息投影仪、各类智能互动体验设备；数字化展示载体，各类用于新品数字化呈现、信息展示的载体设备；智能签到系统、首发平台专属信息化管理系统、线上展示平台等经营管理相关建设。</w:t>
            </w:r>
          </w:p>
          <w:p>
            <w:pPr>
              <w:widowControl/>
              <w:spacing w:line="340" w:lineRule="exact"/>
              <w:ind w:firstLine="412" w:firstLineChars="200"/>
              <w:rPr>
                <w:sz w:val="21"/>
                <w:szCs w:val="21"/>
              </w:rPr>
            </w:pPr>
            <w:r>
              <w:rPr>
                <w:sz w:val="21"/>
                <w:szCs w:val="21"/>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40" w:lineRule="exact"/>
              <w:jc w:val="center"/>
              <w:textAlignment w:val="center"/>
              <w:rPr>
                <w:b/>
                <w:bCs/>
                <w:sz w:val="21"/>
                <w:szCs w:val="21"/>
              </w:rPr>
            </w:pPr>
          </w:p>
        </w:tc>
        <w:tc>
          <w:tcPr>
            <w:tcW w:w="1299" w:type="dxa"/>
            <w:vMerge w:val="continue"/>
            <w:vAlign w:val="center"/>
          </w:tcPr>
          <w:p>
            <w:pPr>
              <w:widowControl/>
              <w:spacing w:line="340" w:lineRule="exact"/>
              <w:ind w:hanging="420"/>
              <w:jc w:val="center"/>
              <w:textAlignment w:val="center"/>
              <w:rPr>
                <w:b/>
                <w:bCs/>
                <w:kern w:val="0"/>
                <w:sz w:val="21"/>
                <w:szCs w:val="21"/>
                <w:lang w:bidi="ar"/>
              </w:rPr>
            </w:pPr>
          </w:p>
        </w:tc>
        <w:tc>
          <w:tcPr>
            <w:tcW w:w="1241" w:type="dxa"/>
            <w:vMerge w:val="continue"/>
            <w:vAlign w:val="center"/>
          </w:tcPr>
          <w:p>
            <w:pPr>
              <w:widowControl/>
              <w:spacing w:line="340" w:lineRule="exact"/>
              <w:jc w:val="center"/>
              <w:textAlignment w:val="center"/>
              <w:rPr>
                <w:kern w:val="0"/>
                <w:sz w:val="21"/>
                <w:szCs w:val="21"/>
                <w:lang w:bidi="ar"/>
              </w:rPr>
            </w:pPr>
          </w:p>
        </w:tc>
        <w:tc>
          <w:tcPr>
            <w:tcW w:w="11677" w:type="dxa"/>
            <w:vAlign w:val="center"/>
          </w:tcPr>
          <w:p>
            <w:pPr>
              <w:widowControl/>
              <w:spacing w:line="340" w:lineRule="exact"/>
              <w:ind w:firstLine="412" w:firstLineChars="200"/>
              <w:textAlignment w:val="center"/>
              <w:rPr>
                <w:b/>
                <w:bCs/>
                <w:kern w:val="0"/>
                <w:sz w:val="21"/>
                <w:szCs w:val="21"/>
                <w:lang w:bidi="ar"/>
              </w:rPr>
            </w:pPr>
            <w:r>
              <w:rPr>
                <w:b/>
                <w:bCs/>
                <w:kern w:val="0"/>
                <w:sz w:val="21"/>
                <w:szCs w:val="21"/>
                <w:lang w:bidi="ar"/>
              </w:rPr>
              <w:t>首发集聚区</w:t>
            </w:r>
          </w:p>
          <w:p>
            <w:pPr>
              <w:widowControl/>
              <w:spacing w:line="340" w:lineRule="exact"/>
              <w:ind w:firstLine="412" w:firstLineChars="200"/>
              <w:textAlignment w:val="center"/>
              <w:rPr>
                <w:b/>
                <w:bCs/>
                <w:kern w:val="0"/>
                <w:sz w:val="21"/>
                <w:szCs w:val="21"/>
                <w:lang w:bidi="ar"/>
              </w:rPr>
            </w:pPr>
            <w:r>
              <w:rPr>
                <w:b/>
                <w:bCs/>
                <w:kern w:val="0"/>
                <w:sz w:val="21"/>
                <w:szCs w:val="21"/>
                <w:lang w:bidi="ar"/>
              </w:rPr>
              <w:t>1.公共区域、配套场所建设与改造：</w:t>
            </w:r>
            <w:r>
              <w:rPr>
                <w:kern w:val="0"/>
                <w:sz w:val="21"/>
                <w:szCs w:val="21"/>
                <w:lang w:bidi="ar"/>
              </w:rPr>
              <w:t>对商圈、街区、商业综合体、创意园区、文体场所等首发集聚的区域进行功能性空间改造；公共区域与品牌相关的装饰装修，景观打造等；集聚区内首发服务相关场所空间的装修改造；涉及的供水、供电、消防、通风、照明系统及空调、电梯等设施适配性改造。</w:t>
            </w:r>
          </w:p>
          <w:p>
            <w:pPr>
              <w:widowControl/>
              <w:spacing w:line="340" w:lineRule="exact"/>
              <w:ind w:firstLine="412" w:firstLineChars="200"/>
              <w:textAlignment w:val="center"/>
              <w:rPr>
                <w:b/>
                <w:bCs/>
                <w:kern w:val="0"/>
                <w:sz w:val="21"/>
                <w:szCs w:val="21"/>
                <w:lang w:bidi="ar"/>
              </w:rPr>
            </w:pPr>
            <w:r>
              <w:rPr>
                <w:b/>
                <w:bCs/>
                <w:kern w:val="0"/>
                <w:sz w:val="21"/>
                <w:szCs w:val="21"/>
                <w:lang w:bidi="ar"/>
              </w:rPr>
              <w:t>2.配套设备：</w:t>
            </w:r>
            <w:r>
              <w:rPr>
                <w:kern w:val="0"/>
                <w:sz w:val="21"/>
                <w:szCs w:val="21"/>
                <w:lang w:bidi="ar"/>
              </w:rPr>
              <w:t>模块化舞台、灯光音响系统、显示屏、直播与录播装置（含摄像机、采集卡、直播终端等全套设备）等。</w:t>
            </w:r>
          </w:p>
          <w:p>
            <w:pPr>
              <w:widowControl/>
              <w:spacing w:line="340" w:lineRule="exact"/>
              <w:ind w:firstLine="412" w:firstLineChars="200"/>
              <w:textAlignment w:val="center"/>
              <w:rPr>
                <w:kern w:val="0"/>
                <w:sz w:val="21"/>
                <w:szCs w:val="21"/>
                <w:lang w:bidi="ar"/>
              </w:rPr>
            </w:pPr>
            <w:r>
              <w:rPr>
                <w:b/>
                <w:bCs/>
                <w:kern w:val="0"/>
                <w:sz w:val="21"/>
                <w:szCs w:val="21"/>
                <w:lang w:bidi="ar"/>
              </w:rPr>
              <w:t>3.智能化建设：</w:t>
            </w:r>
            <w:r>
              <w:rPr>
                <w:kern w:val="0"/>
                <w:sz w:val="21"/>
                <w:szCs w:val="21"/>
                <w:lang w:bidi="ar"/>
              </w:rPr>
              <w:t>电商平台、APP、小程序开发，商品进销存及客户管理、智慧收银、供应链管理等数字化经营管理软硬件；互动体验设备，沉浸式体验数字化设备及设施等数字化展示及信息化管理的相关建设与设备；机房及线路改造等。</w:t>
            </w:r>
          </w:p>
          <w:p>
            <w:pPr>
              <w:widowControl/>
              <w:spacing w:line="340" w:lineRule="exact"/>
              <w:ind w:firstLine="412" w:firstLineChars="200"/>
              <w:textAlignment w:val="center"/>
              <w:rPr>
                <w:sz w:val="21"/>
                <w:szCs w:val="21"/>
              </w:rPr>
            </w:pPr>
            <w:r>
              <w:rPr>
                <w:kern w:val="0"/>
                <w:sz w:val="21"/>
                <w:szCs w:val="21"/>
                <w:lang w:bidi="ar"/>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Align w:val="center"/>
          </w:tcPr>
          <w:p>
            <w:pPr>
              <w:widowControl/>
              <w:spacing w:line="320" w:lineRule="exact"/>
              <w:jc w:val="center"/>
              <w:textAlignment w:val="center"/>
              <w:rPr>
                <w:b/>
                <w:bCs/>
                <w:spacing w:val="1"/>
                <w:sz w:val="21"/>
                <w:szCs w:val="21"/>
              </w:rPr>
            </w:pPr>
            <w:r>
              <w:rPr>
                <w:b/>
                <w:bCs/>
                <w:kern w:val="0"/>
                <w:sz w:val="21"/>
                <w:szCs w:val="21"/>
                <w:lang w:bidi="ar"/>
              </w:rPr>
              <w:t>2.开设首店、旗舰店、概念店</w:t>
            </w:r>
          </w:p>
        </w:tc>
        <w:tc>
          <w:tcPr>
            <w:tcW w:w="1241" w:type="dxa"/>
            <w:vAlign w:val="center"/>
          </w:tcPr>
          <w:p>
            <w:pPr>
              <w:widowControl/>
              <w:spacing w:line="320" w:lineRule="exact"/>
              <w:jc w:val="center"/>
              <w:textAlignment w:val="center"/>
              <w:rPr>
                <w:spacing w:val="1"/>
                <w:sz w:val="21"/>
                <w:szCs w:val="21"/>
              </w:rPr>
            </w:pPr>
            <w:r>
              <w:rPr>
                <w:spacing w:val="1"/>
                <w:sz w:val="21"/>
                <w:szCs w:val="21"/>
              </w:rPr>
              <w:t>定额</w:t>
            </w:r>
          </w:p>
          <w:p>
            <w:pPr>
              <w:widowControl/>
              <w:spacing w:line="320" w:lineRule="exact"/>
              <w:jc w:val="center"/>
              <w:textAlignment w:val="center"/>
              <w:rPr>
                <w:spacing w:val="1"/>
                <w:sz w:val="21"/>
                <w:szCs w:val="21"/>
              </w:rPr>
            </w:pPr>
            <w:r>
              <w:rPr>
                <w:spacing w:val="1"/>
                <w:sz w:val="21"/>
                <w:szCs w:val="21"/>
              </w:rPr>
              <w:t>奖励</w:t>
            </w:r>
          </w:p>
        </w:tc>
        <w:tc>
          <w:tcPr>
            <w:tcW w:w="11677" w:type="dxa"/>
            <w:vAlign w:val="center"/>
          </w:tcPr>
          <w:p>
            <w:pPr>
              <w:widowControl/>
              <w:numPr>
                <w:ilvl w:val="255"/>
                <w:numId w:val="0"/>
              </w:numPr>
              <w:spacing w:line="320" w:lineRule="exact"/>
              <w:ind w:firstLine="412" w:firstLineChars="200"/>
              <w:textAlignment w:val="center"/>
              <w:rPr>
                <w:sz w:val="21"/>
                <w:szCs w:val="21"/>
              </w:rPr>
            </w:pPr>
            <w:r>
              <w:rPr>
                <w:b/>
                <w:bCs/>
                <w:sz w:val="21"/>
                <w:szCs w:val="21"/>
              </w:rPr>
              <w:t>1.场地建设、改造：</w:t>
            </w:r>
            <w:r>
              <w:rPr>
                <w:sz w:val="21"/>
                <w:szCs w:val="21"/>
              </w:rPr>
              <w:t>品牌标识安装、门头设计装修等提升门店辨识度的相关支出；门店内部墙面地面、门窗改造等与门店整体风格适配的装修装饰。产品展示区、体验区、收银区、休息区等专属功能区域的装修装饰；店内供水、供电、消防、通风、照明系统及空调、电梯等设施适配性改造。</w:t>
            </w:r>
          </w:p>
          <w:p>
            <w:pPr>
              <w:widowControl/>
              <w:numPr>
                <w:ilvl w:val="255"/>
                <w:numId w:val="0"/>
              </w:numPr>
              <w:spacing w:line="320" w:lineRule="exact"/>
              <w:ind w:firstLine="412" w:firstLineChars="200"/>
              <w:textAlignment w:val="center"/>
              <w:rPr>
                <w:sz w:val="21"/>
                <w:szCs w:val="21"/>
              </w:rPr>
            </w:pPr>
            <w:r>
              <w:rPr>
                <w:b/>
                <w:bCs/>
                <w:sz w:val="21"/>
                <w:szCs w:val="21"/>
              </w:rPr>
              <w:t>2.配套设备：</w:t>
            </w:r>
            <w:r>
              <w:rPr>
                <w:sz w:val="21"/>
                <w:szCs w:val="21"/>
              </w:rPr>
              <w:t>产品展示架、展柜、陈列道具、高清展示屏等；收银设备、仓储货架等门店运营设备；各类可提升消费者参与感的互动设备（含AR/VR沉浸式体验设备、智能化互动体验设备、触摸互动屏、互动游戏终端、体验操作台、定制化互动道具）等；电子显示屏、音响设备、智能广告机、直播间及</w:t>
            </w:r>
            <w:r>
              <w:rPr>
                <w:rFonts w:hint="eastAsia"/>
                <w:sz w:val="21"/>
                <w:szCs w:val="21"/>
                <w:lang w:eastAsia="zh-CN"/>
              </w:rPr>
              <w:t>配套</w:t>
            </w:r>
            <w:r>
              <w:rPr>
                <w:sz w:val="21"/>
                <w:szCs w:val="21"/>
              </w:rPr>
              <w:t>宣传设备。</w:t>
            </w:r>
          </w:p>
          <w:p>
            <w:pPr>
              <w:widowControl/>
              <w:numPr>
                <w:ilvl w:val="255"/>
                <w:numId w:val="0"/>
              </w:numPr>
              <w:spacing w:line="320" w:lineRule="exact"/>
              <w:ind w:firstLine="412" w:firstLineChars="200"/>
              <w:textAlignment w:val="center"/>
              <w:rPr>
                <w:b/>
                <w:bCs/>
                <w:sz w:val="21"/>
                <w:szCs w:val="21"/>
              </w:rPr>
            </w:pPr>
            <w:r>
              <w:rPr>
                <w:b/>
                <w:bCs/>
                <w:sz w:val="21"/>
                <w:szCs w:val="21"/>
              </w:rPr>
              <w:t>3.智能化建设：</w:t>
            </w:r>
            <w:r>
              <w:rPr>
                <w:sz w:val="21"/>
                <w:szCs w:val="21"/>
              </w:rPr>
              <w:t>电商平台、APP、小程序开发、线上下单软件信息系统；智慧收银系统等。</w:t>
            </w:r>
          </w:p>
          <w:p>
            <w:pPr>
              <w:widowControl/>
              <w:numPr>
                <w:ilvl w:val="255"/>
                <w:numId w:val="0"/>
              </w:numPr>
              <w:spacing w:line="320" w:lineRule="exact"/>
              <w:ind w:firstLine="412" w:firstLineChars="200"/>
              <w:textAlignment w:val="center"/>
              <w:rPr>
                <w:b/>
                <w:bCs/>
                <w:sz w:val="21"/>
                <w:szCs w:val="21"/>
              </w:rPr>
            </w:pPr>
            <w:r>
              <w:rPr>
                <w:b/>
                <w:bCs/>
                <w:sz w:val="21"/>
                <w:szCs w:val="21"/>
              </w:rPr>
              <w:t>4.其他投入：</w:t>
            </w:r>
            <w:r>
              <w:rPr>
                <w:sz w:val="21"/>
                <w:szCs w:val="21"/>
              </w:rPr>
              <w:t>首店向区域管理、研发、运营、物流中心升级，以及区域总部与商贸物流相关的功能区建设，区域总部的信息数据中心、供应链平台等建设；品牌使用费。</w:t>
            </w:r>
          </w:p>
          <w:p>
            <w:pPr>
              <w:widowControl/>
              <w:numPr>
                <w:ilvl w:val="255"/>
                <w:numId w:val="0"/>
              </w:numPr>
              <w:spacing w:line="320" w:lineRule="exact"/>
              <w:ind w:firstLine="412" w:firstLineChars="200"/>
              <w:textAlignment w:val="center"/>
              <w:rPr>
                <w:sz w:val="21"/>
                <w:szCs w:val="21"/>
              </w:rPr>
            </w:pPr>
            <w:r>
              <w:rPr>
                <w:sz w:val="21"/>
                <w:szCs w:val="21"/>
              </w:rPr>
              <w:t>5.店铺当年度租金。</w:t>
            </w:r>
          </w:p>
          <w:p>
            <w:pPr>
              <w:widowControl/>
              <w:numPr>
                <w:ilvl w:val="255"/>
                <w:numId w:val="0"/>
              </w:numPr>
              <w:spacing w:line="320" w:lineRule="exact"/>
              <w:ind w:firstLine="412" w:firstLineChars="200"/>
              <w:textAlignment w:val="center"/>
              <w:rPr>
                <w:sz w:val="21"/>
                <w:szCs w:val="21"/>
              </w:rPr>
            </w:pPr>
            <w:r>
              <w:rPr>
                <w:sz w:val="21"/>
                <w:szCs w:val="21"/>
              </w:rPr>
              <w:t>6.其他符合本政策设施设备建设支持要求的投资内容。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widowControl/>
              <w:spacing w:line="320" w:lineRule="exact"/>
              <w:jc w:val="center"/>
              <w:textAlignment w:val="center"/>
              <w:rPr>
                <w:b/>
                <w:bCs/>
                <w:kern w:val="0"/>
                <w:sz w:val="21"/>
                <w:szCs w:val="21"/>
                <w:lang w:bidi="ar"/>
              </w:rPr>
            </w:pPr>
          </w:p>
        </w:tc>
        <w:tc>
          <w:tcPr>
            <w:tcW w:w="1299" w:type="dxa"/>
            <w:vAlign w:val="center"/>
          </w:tcPr>
          <w:p>
            <w:pPr>
              <w:widowControl/>
              <w:spacing w:line="320" w:lineRule="exact"/>
              <w:jc w:val="center"/>
              <w:textAlignment w:val="center"/>
              <w:rPr>
                <w:b/>
                <w:bCs/>
                <w:spacing w:val="1"/>
                <w:sz w:val="21"/>
                <w:szCs w:val="21"/>
              </w:rPr>
            </w:pPr>
            <w:r>
              <w:rPr>
                <w:b/>
                <w:bCs/>
                <w:kern w:val="0"/>
                <w:sz w:val="21"/>
                <w:szCs w:val="21"/>
                <w:lang w:bidi="ar"/>
              </w:rPr>
              <w:t>3.首发首秀首展活动</w:t>
            </w:r>
          </w:p>
        </w:tc>
        <w:tc>
          <w:tcPr>
            <w:tcW w:w="1241" w:type="dxa"/>
            <w:vAlign w:val="center"/>
          </w:tcPr>
          <w:p>
            <w:pPr>
              <w:widowControl/>
              <w:spacing w:line="320" w:lineRule="exact"/>
              <w:jc w:val="center"/>
              <w:textAlignment w:val="center"/>
              <w:rPr>
                <w:spacing w:val="1"/>
                <w:sz w:val="21"/>
                <w:szCs w:val="21"/>
              </w:rPr>
            </w:pPr>
            <w:r>
              <w:rPr>
                <w:spacing w:val="1"/>
                <w:sz w:val="21"/>
                <w:szCs w:val="21"/>
              </w:rPr>
              <w:t>定额</w:t>
            </w:r>
          </w:p>
          <w:p>
            <w:pPr>
              <w:widowControl/>
              <w:spacing w:line="320" w:lineRule="exact"/>
              <w:jc w:val="center"/>
              <w:textAlignment w:val="center"/>
              <w:rPr>
                <w:sz w:val="21"/>
                <w:szCs w:val="21"/>
              </w:rPr>
            </w:pPr>
            <w:r>
              <w:rPr>
                <w:spacing w:val="1"/>
                <w:sz w:val="21"/>
                <w:szCs w:val="21"/>
              </w:rPr>
              <w:t>奖励</w:t>
            </w:r>
          </w:p>
        </w:tc>
        <w:tc>
          <w:tcPr>
            <w:tcW w:w="11677" w:type="dxa"/>
            <w:vAlign w:val="center"/>
          </w:tcPr>
          <w:p>
            <w:pPr>
              <w:widowControl/>
              <w:spacing w:line="320" w:lineRule="exact"/>
              <w:ind w:left="410" w:leftChars="130" w:firstLine="0" w:firstLineChars="0"/>
              <w:textAlignment w:val="center"/>
              <w:rPr>
                <w:b/>
                <w:bCs/>
                <w:sz w:val="21"/>
                <w:szCs w:val="21"/>
              </w:rPr>
            </w:pPr>
            <w:r>
              <w:rPr>
                <w:b/>
                <w:bCs/>
                <w:sz w:val="21"/>
                <w:szCs w:val="21"/>
              </w:rPr>
              <w:t>首发首秀活动</w:t>
            </w:r>
            <w:r>
              <w:rPr>
                <w:b/>
                <w:bCs/>
                <w:sz w:val="21"/>
                <w:szCs w:val="21"/>
              </w:rPr>
              <w:br w:type="textWrapping"/>
            </w:r>
            <w:r>
              <w:rPr>
                <w:b/>
                <w:bCs/>
                <w:sz w:val="21"/>
                <w:szCs w:val="21"/>
              </w:rPr>
              <w:t>1.场地搭建：</w:t>
            </w:r>
            <w:r>
              <w:rPr>
                <w:sz w:val="21"/>
                <w:szCs w:val="21"/>
              </w:rPr>
              <w:t>对开展首发首秀活动的场地进行氛围营造、动线优化、舞台搭建、临时展区改造、主题场景布置等。</w:t>
            </w:r>
          </w:p>
          <w:p>
            <w:pPr>
              <w:widowControl/>
              <w:spacing w:line="320" w:lineRule="exact"/>
              <w:ind w:firstLine="412" w:firstLineChars="200"/>
              <w:textAlignment w:val="center"/>
              <w:rPr>
                <w:sz w:val="21"/>
                <w:szCs w:val="21"/>
              </w:rPr>
            </w:pPr>
            <w:r>
              <w:rPr>
                <w:b/>
                <w:bCs/>
                <w:sz w:val="21"/>
                <w:szCs w:val="21"/>
              </w:rPr>
              <w:t>2.配套设备：</w:t>
            </w:r>
            <w:r>
              <w:rPr>
                <w:sz w:val="21"/>
                <w:szCs w:val="21"/>
              </w:rPr>
              <w:t>灯光、音响、大型显示屏等演艺设备，展台、展架、展柜、模特道具等展示设施，相关设备的租赁、安装调试费用。</w:t>
            </w:r>
          </w:p>
          <w:p>
            <w:pPr>
              <w:widowControl/>
              <w:spacing w:line="320" w:lineRule="exact"/>
              <w:ind w:firstLine="412" w:firstLineChars="200"/>
              <w:textAlignment w:val="center"/>
              <w:rPr>
                <w:sz w:val="21"/>
                <w:szCs w:val="21"/>
              </w:rPr>
            </w:pPr>
            <w:r>
              <w:rPr>
                <w:b/>
                <w:bCs/>
                <w:sz w:val="21"/>
                <w:szCs w:val="21"/>
              </w:rPr>
              <w:t>3.智能化建设：</w:t>
            </w:r>
            <w:r>
              <w:rPr>
                <w:sz w:val="21"/>
                <w:szCs w:val="21"/>
              </w:rPr>
              <w:t>互动体验设施、智能展示终端、VR/AR沉浸式体验设备、智能交互屏、全息投影装置、数字多媒体展陈等软硬件购置。</w:t>
            </w:r>
          </w:p>
          <w:p>
            <w:pPr>
              <w:widowControl/>
              <w:spacing w:line="320" w:lineRule="exact"/>
              <w:ind w:firstLine="412" w:firstLineChars="200"/>
              <w:textAlignment w:val="center"/>
              <w:rPr>
                <w:b/>
                <w:bCs/>
                <w:sz w:val="21"/>
                <w:szCs w:val="21"/>
              </w:rPr>
            </w:pPr>
            <w:r>
              <w:rPr>
                <w:b/>
                <w:bCs/>
                <w:sz w:val="21"/>
                <w:szCs w:val="21"/>
              </w:rPr>
              <w:t>4.其他投入：</w:t>
            </w:r>
            <w:r>
              <w:rPr>
                <w:sz w:val="21"/>
                <w:szCs w:val="21"/>
              </w:rPr>
              <w:t>活动场地租赁、视觉设计、内容制作、直播拍摄等费用。</w:t>
            </w:r>
          </w:p>
          <w:p>
            <w:pPr>
              <w:widowControl/>
              <w:spacing w:line="320" w:lineRule="exact"/>
              <w:ind w:firstLine="412" w:firstLineChars="200"/>
              <w:textAlignment w:val="center"/>
              <w:rPr>
                <w:sz w:val="21"/>
                <w:szCs w:val="21"/>
              </w:rPr>
            </w:pPr>
            <w:r>
              <w:rPr>
                <w:sz w:val="21"/>
                <w:szCs w:val="21"/>
              </w:rPr>
              <w:t>5.其他符合本政策设施设备建设支持要求的投资内容。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restart"/>
            <w:shd w:val="clear" w:color="auto" w:fill="FFFFFF"/>
            <w:vAlign w:val="center"/>
          </w:tcPr>
          <w:p>
            <w:pPr>
              <w:widowControl/>
              <w:spacing w:line="320" w:lineRule="exact"/>
              <w:jc w:val="center"/>
              <w:textAlignment w:val="center"/>
              <w:rPr>
                <w:b/>
                <w:bCs/>
                <w:sz w:val="21"/>
                <w:szCs w:val="21"/>
              </w:rPr>
            </w:pPr>
            <w:r>
              <w:rPr>
                <w:b/>
                <w:bCs/>
                <w:sz w:val="21"/>
                <w:szCs w:val="21"/>
              </w:rPr>
              <w:t>（二）支持创新多元化服务消费场景</w:t>
            </w:r>
          </w:p>
        </w:tc>
        <w:tc>
          <w:tcPr>
            <w:tcW w:w="1299" w:type="dxa"/>
            <w:vAlign w:val="center"/>
          </w:tcPr>
          <w:p>
            <w:pPr>
              <w:widowControl/>
              <w:spacing w:line="320" w:lineRule="exact"/>
              <w:jc w:val="center"/>
              <w:textAlignment w:val="center"/>
              <w:rPr>
                <w:b/>
                <w:bCs/>
                <w:sz w:val="21"/>
                <w:szCs w:val="21"/>
              </w:rPr>
            </w:pPr>
            <w:r>
              <w:rPr>
                <w:b/>
                <w:bCs/>
                <w:sz w:val="21"/>
                <w:szCs w:val="21"/>
              </w:rPr>
              <w:t>1.打造商旅文体健科产融合的消费新场景</w:t>
            </w:r>
          </w:p>
        </w:tc>
        <w:tc>
          <w:tcPr>
            <w:tcW w:w="1241" w:type="dxa"/>
            <w:vAlign w:val="center"/>
          </w:tcPr>
          <w:p>
            <w:pPr>
              <w:widowControl/>
              <w:spacing w:line="320" w:lineRule="exact"/>
              <w:jc w:val="center"/>
              <w:textAlignment w:val="center"/>
              <w:rPr>
                <w:sz w:val="21"/>
                <w:szCs w:val="21"/>
              </w:rPr>
            </w:pPr>
            <w:r>
              <w:rPr>
                <w:sz w:val="21"/>
                <w:szCs w:val="21"/>
              </w:rPr>
              <w:t>以奖</w:t>
            </w:r>
          </w:p>
          <w:p>
            <w:pPr>
              <w:widowControl/>
              <w:spacing w:line="320" w:lineRule="exact"/>
              <w:jc w:val="center"/>
              <w:textAlignment w:val="center"/>
              <w:rPr>
                <w:sz w:val="21"/>
                <w:szCs w:val="21"/>
              </w:rPr>
            </w:pPr>
            <w:r>
              <w:rPr>
                <w:sz w:val="21"/>
                <w:szCs w:val="21"/>
              </w:rPr>
              <w:t>代补</w:t>
            </w:r>
          </w:p>
        </w:tc>
        <w:tc>
          <w:tcPr>
            <w:tcW w:w="11677" w:type="dxa"/>
            <w:vAlign w:val="center"/>
          </w:tcPr>
          <w:p>
            <w:pPr>
              <w:widowControl/>
              <w:numPr>
                <w:ilvl w:val="255"/>
                <w:numId w:val="0"/>
              </w:numPr>
              <w:spacing w:line="320" w:lineRule="exact"/>
              <w:ind w:firstLine="412" w:firstLineChars="200"/>
              <w:textAlignment w:val="center"/>
              <w:rPr>
                <w:sz w:val="21"/>
                <w:szCs w:val="21"/>
              </w:rPr>
            </w:pPr>
            <w:r>
              <w:rPr>
                <w:b/>
                <w:bCs/>
                <w:sz w:val="21"/>
                <w:szCs w:val="21"/>
              </w:rPr>
              <w:t>1.场景打造：</w:t>
            </w:r>
            <w:r>
              <w:rPr>
                <w:sz w:val="21"/>
                <w:szCs w:val="21"/>
              </w:rPr>
              <w:t>融合不少于2个以上业态（必含“商”）的新场景主体场地功能性装修、结构优化、功能分区改造，包括商业消费区与文旅、体育、健康等业态区域融合的衔接改造、空间布局优化、配套服务区域建设及改造、多业态融合配套装修等；涉及的供水、供电、消防、通风、照明系统及空调、电梯等设施适配性改造。</w:t>
            </w:r>
          </w:p>
          <w:p>
            <w:pPr>
              <w:widowControl/>
              <w:numPr>
                <w:ilvl w:val="255"/>
                <w:numId w:val="0"/>
              </w:numPr>
              <w:spacing w:line="320" w:lineRule="exact"/>
              <w:ind w:firstLine="412" w:firstLineChars="200"/>
              <w:textAlignment w:val="center"/>
              <w:rPr>
                <w:b/>
                <w:bCs/>
                <w:sz w:val="21"/>
                <w:szCs w:val="21"/>
              </w:rPr>
            </w:pPr>
            <w:r>
              <w:rPr>
                <w:b/>
                <w:bCs/>
                <w:sz w:val="21"/>
                <w:szCs w:val="21"/>
              </w:rPr>
              <w:t>2.配套设备：</w:t>
            </w:r>
          </w:p>
          <w:p>
            <w:pPr>
              <w:widowControl/>
              <w:numPr>
                <w:ilvl w:val="255"/>
                <w:numId w:val="0"/>
              </w:numPr>
              <w:spacing w:line="320" w:lineRule="exact"/>
              <w:ind w:firstLine="412" w:firstLineChars="200"/>
              <w:textAlignment w:val="center"/>
              <w:rPr>
                <w:b/>
                <w:bCs/>
                <w:sz w:val="21"/>
                <w:szCs w:val="21"/>
              </w:rPr>
            </w:pPr>
            <w:r>
              <w:rPr>
                <w:b/>
                <w:bCs/>
                <w:sz w:val="21"/>
                <w:szCs w:val="21"/>
              </w:rPr>
              <w:t>展示设备：</w:t>
            </w:r>
            <w:r>
              <w:rPr>
                <w:sz w:val="21"/>
                <w:szCs w:val="21"/>
              </w:rPr>
              <w:t>高清展示屏、智能导览屏等。</w:t>
            </w:r>
          </w:p>
          <w:p>
            <w:pPr>
              <w:widowControl/>
              <w:numPr>
                <w:ilvl w:val="255"/>
                <w:numId w:val="0"/>
              </w:numPr>
              <w:spacing w:line="320" w:lineRule="exact"/>
              <w:ind w:firstLine="412" w:firstLineChars="200"/>
              <w:textAlignment w:val="center"/>
              <w:rPr>
                <w:b/>
                <w:bCs/>
                <w:sz w:val="21"/>
                <w:szCs w:val="21"/>
              </w:rPr>
            </w:pPr>
            <w:r>
              <w:rPr>
                <w:b/>
                <w:bCs/>
                <w:sz w:val="21"/>
                <w:szCs w:val="21"/>
              </w:rPr>
              <w:t>运营设备：</w:t>
            </w:r>
            <w:r>
              <w:rPr>
                <w:sz w:val="21"/>
                <w:szCs w:val="21"/>
              </w:rPr>
              <w:t>场景运营，智能化收银、导购、监控、安防等设备。</w:t>
            </w:r>
          </w:p>
          <w:p>
            <w:pPr>
              <w:widowControl/>
              <w:numPr>
                <w:ilvl w:val="255"/>
                <w:numId w:val="0"/>
              </w:numPr>
              <w:spacing w:line="320" w:lineRule="exact"/>
              <w:ind w:firstLine="412" w:firstLineChars="200"/>
              <w:textAlignment w:val="center"/>
              <w:rPr>
                <w:b/>
                <w:bCs/>
                <w:sz w:val="21"/>
                <w:szCs w:val="21"/>
              </w:rPr>
            </w:pPr>
            <w:r>
              <w:rPr>
                <w:b/>
                <w:bCs/>
                <w:sz w:val="21"/>
                <w:szCs w:val="21"/>
              </w:rPr>
              <w:t>体验设备：</w:t>
            </w:r>
            <w:r>
              <w:rPr>
                <w:sz w:val="21"/>
                <w:szCs w:val="21"/>
              </w:rPr>
              <w:t>提升消费者“可停留、可体验”的相关设备，包括互动操作台、体验终端、讲解设备、场景引导设备等。</w:t>
            </w:r>
          </w:p>
          <w:p>
            <w:pPr>
              <w:widowControl/>
              <w:numPr>
                <w:ilvl w:val="255"/>
                <w:numId w:val="0"/>
              </w:numPr>
              <w:spacing w:line="320" w:lineRule="exact"/>
              <w:ind w:firstLine="412" w:firstLineChars="200"/>
              <w:textAlignment w:val="center"/>
              <w:rPr>
                <w:sz w:val="21"/>
                <w:szCs w:val="21"/>
              </w:rPr>
            </w:pPr>
            <w:r>
              <w:rPr>
                <w:b/>
                <w:bCs/>
                <w:sz w:val="21"/>
                <w:szCs w:val="21"/>
              </w:rPr>
              <w:t>宣传设备：</w:t>
            </w:r>
            <w:r>
              <w:rPr>
                <w:sz w:val="21"/>
                <w:szCs w:val="21"/>
              </w:rPr>
              <w:t>电子显示屏、音响设备、智能广告机等。</w:t>
            </w:r>
          </w:p>
          <w:p>
            <w:pPr>
              <w:widowControl/>
              <w:numPr>
                <w:ilvl w:val="255"/>
                <w:numId w:val="0"/>
              </w:numPr>
              <w:spacing w:line="320" w:lineRule="exact"/>
              <w:ind w:firstLine="412" w:firstLineChars="200"/>
              <w:textAlignment w:val="center"/>
              <w:rPr>
                <w:sz w:val="21"/>
                <w:szCs w:val="21"/>
              </w:rPr>
            </w:pPr>
            <w:r>
              <w:rPr>
                <w:b/>
                <w:bCs/>
                <w:sz w:val="21"/>
                <w:szCs w:val="21"/>
              </w:rPr>
              <w:t>3.智能化建设：</w:t>
            </w:r>
            <w:r>
              <w:rPr>
                <w:sz w:val="21"/>
                <w:szCs w:val="21"/>
              </w:rPr>
              <w:t>支持人工智能（AI大模型、AI数字人、智能终端、机器人等）、元宇宙（VR/AR/MR/XR设备、裸眼3D、全息显示等）等数字技术的引入、应用及相关基础设备购置；对各类商旅文体健科产消费场所进行数字化提升改造；配置运动健康智能设施设备，智能健身步道（含运动数据采集终端、电子里程标识）、体育场馆智能化改造及软硬件设施设备购置等。</w:t>
            </w:r>
          </w:p>
          <w:p>
            <w:pPr>
              <w:widowControl/>
              <w:numPr>
                <w:ilvl w:val="255"/>
                <w:numId w:val="0"/>
              </w:numPr>
              <w:spacing w:line="320" w:lineRule="exact"/>
              <w:ind w:firstLine="412" w:firstLineChars="200"/>
              <w:textAlignment w:val="center"/>
              <w:rPr>
                <w:b/>
                <w:bCs/>
                <w:sz w:val="21"/>
                <w:szCs w:val="21"/>
              </w:rPr>
            </w:pPr>
            <w:r>
              <w:rPr>
                <w:b/>
                <w:bCs/>
                <w:sz w:val="21"/>
                <w:szCs w:val="21"/>
              </w:rPr>
              <w:t>4.</w:t>
            </w:r>
            <w:r>
              <w:rPr>
                <w:sz w:val="21"/>
                <w:szCs w:val="21"/>
              </w:rPr>
              <w:t>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40" w:lineRule="exact"/>
              <w:jc w:val="center"/>
              <w:textAlignment w:val="center"/>
              <w:rPr>
                <w:b/>
                <w:bCs/>
                <w:kern w:val="0"/>
                <w:sz w:val="21"/>
                <w:szCs w:val="21"/>
                <w:lang w:bidi="ar"/>
              </w:rPr>
            </w:pPr>
          </w:p>
        </w:tc>
        <w:tc>
          <w:tcPr>
            <w:tcW w:w="1299" w:type="dxa"/>
            <w:vAlign w:val="center"/>
          </w:tcPr>
          <w:p>
            <w:pPr>
              <w:widowControl/>
              <w:spacing w:line="340" w:lineRule="exact"/>
              <w:jc w:val="center"/>
              <w:textAlignment w:val="center"/>
              <w:rPr>
                <w:b/>
                <w:bCs/>
                <w:sz w:val="21"/>
                <w:szCs w:val="21"/>
              </w:rPr>
            </w:pPr>
            <w:r>
              <w:rPr>
                <w:b/>
                <w:bCs/>
                <w:sz w:val="21"/>
                <w:szCs w:val="21"/>
              </w:rPr>
              <w:t>2.推动服务消费集聚区建设</w:t>
            </w:r>
          </w:p>
        </w:tc>
        <w:tc>
          <w:tcPr>
            <w:tcW w:w="1241" w:type="dxa"/>
            <w:vAlign w:val="center"/>
          </w:tcPr>
          <w:p>
            <w:pPr>
              <w:widowControl/>
              <w:spacing w:line="340" w:lineRule="exact"/>
              <w:jc w:val="center"/>
              <w:textAlignment w:val="center"/>
              <w:rPr>
                <w:sz w:val="21"/>
                <w:szCs w:val="21"/>
              </w:rPr>
            </w:pPr>
            <w:r>
              <w:rPr>
                <w:sz w:val="21"/>
                <w:szCs w:val="21"/>
              </w:rPr>
              <w:t>以奖</w:t>
            </w:r>
          </w:p>
          <w:p>
            <w:pPr>
              <w:widowControl/>
              <w:spacing w:line="340" w:lineRule="exact"/>
              <w:jc w:val="center"/>
              <w:textAlignment w:val="center"/>
              <w:rPr>
                <w:sz w:val="21"/>
                <w:szCs w:val="21"/>
              </w:rPr>
            </w:pPr>
            <w:r>
              <w:rPr>
                <w:sz w:val="21"/>
                <w:szCs w:val="21"/>
              </w:rPr>
              <w:t>代补</w:t>
            </w:r>
          </w:p>
        </w:tc>
        <w:tc>
          <w:tcPr>
            <w:tcW w:w="11677" w:type="dxa"/>
            <w:vAlign w:val="center"/>
          </w:tcPr>
          <w:p>
            <w:pPr>
              <w:widowControl/>
              <w:spacing w:line="320" w:lineRule="exact"/>
              <w:ind w:firstLine="412" w:firstLineChars="200"/>
              <w:textAlignment w:val="center"/>
              <w:rPr>
                <w:b/>
                <w:bCs/>
                <w:sz w:val="21"/>
                <w:szCs w:val="21"/>
              </w:rPr>
            </w:pPr>
            <w:r>
              <w:rPr>
                <w:b/>
                <w:bCs/>
                <w:sz w:val="21"/>
                <w:szCs w:val="21"/>
              </w:rPr>
              <w:t>1.场景打造：</w:t>
            </w:r>
          </w:p>
          <w:p>
            <w:pPr>
              <w:widowControl/>
              <w:spacing w:line="320" w:lineRule="exact"/>
              <w:ind w:firstLine="412" w:firstLineChars="200"/>
              <w:textAlignment w:val="center"/>
              <w:rPr>
                <w:sz w:val="21"/>
                <w:szCs w:val="21"/>
              </w:rPr>
            </w:pPr>
            <w:r>
              <w:rPr>
                <w:b/>
                <w:bCs/>
                <w:sz w:val="21"/>
                <w:szCs w:val="21"/>
              </w:rPr>
              <w:t>公共区域建设、改造：</w:t>
            </w:r>
            <w:r>
              <w:rPr>
                <w:sz w:val="21"/>
                <w:szCs w:val="21"/>
              </w:rPr>
              <w:t>公共区域与品牌相关的装饰装修、主题街区、室内外景观提升、艺术展览空间及公共艺术设施等；公共休闲空间，展演舞台、休闲娱乐设施、市集设施等；涉及的供水、供电、消防、通风、照明系统及空调、电梯等设施适配性改造；便民设施（智能导览屏、智慧路灯、环境监测等）及无障碍设施。</w:t>
            </w:r>
          </w:p>
          <w:p>
            <w:pPr>
              <w:widowControl/>
              <w:spacing w:line="320" w:lineRule="exact"/>
              <w:ind w:firstLine="412" w:firstLineChars="200"/>
              <w:textAlignment w:val="center"/>
              <w:rPr>
                <w:b/>
                <w:bCs/>
                <w:sz w:val="21"/>
                <w:szCs w:val="21"/>
              </w:rPr>
            </w:pPr>
            <w:r>
              <w:rPr>
                <w:b/>
                <w:bCs/>
                <w:sz w:val="21"/>
                <w:szCs w:val="21"/>
              </w:rPr>
              <w:t>店铺建设、改造：</w:t>
            </w:r>
            <w:r>
              <w:rPr>
                <w:sz w:val="21"/>
                <w:szCs w:val="21"/>
              </w:rPr>
              <w:t>集聚区空间内店铺功能性装修装饰，包括店铺的展示、陈列、仓储（含冷链）、运营、物流等。</w:t>
            </w:r>
          </w:p>
          <w:p>
            <w:pPr>
              <w:widowControl/>
              <w:spacing w:line="320" w:lineRule="exact"/>
              <w:ind w:firstLine="412" w:firstLineChars="200"/>
              <w:textAlignment w:val="center"/>
              <w:rPr>
                <w:b/>
                <w:bCs/>
                <w:sz w:val="21"/>
                <w:szCs w:val="21"/>
              </w:rPr>
            </w:pPr>
            <w:r>
              <w:rPr>
                <w:b/>
                <w:bCs/>
                <w:sz w:val="21"/>
                <w:szCs w:val="21"/>
              </w:rPr>
              <w:t>2.配套设备：</w:t>
            </w:r>
          </w:p>
          <w:p>
            <w:pPr>
              <w:widowControl/>
              <w:spacing w:line="320" w:lineRule="exact"/>
              <w:ind w:firstLine="412" w:firstLineChars="200"/>
              <w:textAlignment w:val="center"/>
              <w:rPr>
                <w:b/>
                <w:bCs/>
                <w:sz w:val="21"/>
                <w:szCs w:val="21"/>
              </w:rPr>
            </w:pPr>
            <w:r>
              <w:rPr>
                <w:b/>
                <w:bCs/>
                <w:sz w:val="21"/>
                <w:szCs w:val="21"/>
              </w:rPr>
              <w:t>展示设备：</w:t>
            </w:r>
            <w:r>
              <w:rPr>
                <w:sz w:val="21"/>
                <w:szCs w:val="21"/>
              </w:rPr>
              <w:t>产品展示架（柜）、陈列道具、高清展示屏等用于产品呈现的设备。</w:t>
            </w:r>
          </w:p>
          <w:p>
            <w:pPr>
              <w:widowControl/>
              <w:spacing w:line="320" w:lineRule="exact"/>
              <w:ind w:firstLine="412" w:firstLineChars="200"/>
              <w:textAlignment w:val="center"/>
              <w:rPr>
                <w:sz w:val="21"/>
                <w:szCs w:val="21"/>
              </w:rPr>
            </w:pPr>
            <w:r>
              <w:rPr>
                <w:b/>
                <w:bCs/>
                <w:sz w:val="21"/>
                <w:szCs w:val="21"/>
              </w:rPr>
              <w:t>运营设备：</w:t>
            </w:r>
            <w:r>
              <w:rPr>
                <w:sz w:val="21"/>
                <w:szCs w:val="21"/>
              </w:rPr>
              <w:t>收银设备、仓储货架、清洁设备、搬运等门店日常运营必备设备。</w:t>
            </w:r>
          </w:p>
          <w:p>
            <w:pPr>
              <w:widowControl/>
              <w:spacing w:line="320" w:lineRule="exact"/>
              <w:ind w:firstLine="412" w:firstLineChars="200"/>
              <w:textAlignment w:val="center"/>
              <w:rPr>
                <w:sz w:val="21"/>
                <w:szCs w:val="21"/>
              </w:rPr>
            </w:pPr>
            <w:r>
              <w:rPr>
                <w:b/>
                <w:bCs/>
                <w:sz w:val="21"/>
                <w:szCs w:val="21"/>
              </w:rPr>
              <w:t>体验设备：</w:t>
            </w:r>
            <w:r>
              <w:rPr>
                <w:sz w:val="21"/>
                <w:szCs w:val="21"/>
              </w:rPr>
              <w:t>智能化互动体验、互动体验、沉浸式体验设备，包括AR/VR沉浸式体验设备、触摸互动屏、互动游戏终端、体验操作台、定制化互动道具等购置安装；运动健康智能设施设备配置，智能健身步道、体育场馆智能化改造等。</w:t>
            </w:r>
          </w:p>
          <w:p>
            <w:pPr>
              <w:widowControl/>
              <w:spacing w:line="320" w:lineRule="exact"/>
              <w:ind w:firstLine="412" w:firstLineChars="200"/>
              <w:textAlignment w:val="center"/>
              <w:rPr>
                <w:b/>
                <w:bCs/>
                <w:sz w:val="21"/>
                <w:szCs w:val="21"/>
              </w:rPr>
            </w:pPr>
            <w:r>
              <w:rPr>
                <w:b/>
                <w:bCs/>
                <w:sz w:val="21"/>
                <w:szCs w:val="21"/>
              </w:rPr>
              <w:t>宣传设备：</w:t>
            </w:r>
            <w:r>
              <w:rPr>
                <w:sz w:val="21"/>
                <w:szCs w:val="21"/>
              </w:rPr>
              <w:t>电子显示屏、音响设备、智能广告机、直播间及配套设施设备等。</w:t>
            </w:r>
          </w:p>
          <w:p>
            <w:pPr>
              <w:widowControl/>
              <w:spacing w:line="320" w:lineRule="exact"/>
              <w:ind w:firstLine="412" w:firstLineChars="200"/>
              <w:textAlignment w:val="center"/>
              <w:rPr>
                <w:b/>
                <w:bCs/>
                <w:sz w:val="21"/>
                <w:szCs w:val="21"/>
              </w:rPr>
            </w:pPr>
            <w:r>
              <w:rPr>
                <w:b/>
                <w:bCs/>
                <w:sz w:val="21"/>
                <w:szCs w:val="21"/>
              </w:rPr>
              <w:t>3.智能化建设：</w:t>
            </w:r>
            <w:r>
              <w:rPr>
                <w:sz w:val="21"/>
                <w:szCs w:val="21"/>
              </w:rPr>
              <w:t>电商平台、APP、小程序开发、线上下单软件、智慧收银、供应链管理等经营管理软硬件建设；场景数字化展示调控软硬件及线路改造；机房等其他软硬件设施设备。</w:t>
            </w:r>
          </w:p>
          <w:p>
            <w:pPr>
              <w:widowControl/>
              <w:spacing w:line="320" w:lineRule="exact"/>
              <w:ind w:firstLine="412" w:firstLineChars="200"/>
              <w:textAlignment w:val="center"/>
              <w:rPr>
                <w:sz w:val="21"/>
                <w:szCs w:val="21"/>
              </w:rPr>
            </w:pPr>
            <w:r>
              <w:rPr>
                <w:sz w:val="21"/>
                <w:szCs w:val="21"/>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40" w:lineRule="exact"/>
              <w:jc w:val="center"/>
              <w:textAlignment w:val="center"/>
              <w:rPr>
                <w:b/>
                <w:bCs/>
                <w:sz w:val="21"/>
                <w:szCs w:val="21"/>
              </w:rPr>
            </w:pPr>
          </w:p>
        </w:tc>
        <w:tc>
          <w:tcPr>
            <w:tcW w:w="1299" w:type="dxa"/>
            <w:vAlign w:val="center"/>
          </w:tcPr>
          <w:p>
            <w:pPr>
              <w:widowControl/>
              <w:spacing w:line="340" w:lineRule="exact"/>
              <w:jc w:val="center"/>
              <w:textAlignment w:val="center"/>
              <w:rPr>
                <w:b/>
                <w:bCs/>
                <w:sz w:val="21"/>
                <w:szCs w:val="21"/>
              </w:rPr>
            </w:pPr>
            <w:r>
              <w:rPr>
                <w:b/>
                <w:bCs/>
                <w:sz w:val="21"/>
                <w:szCs w:val="21"/>
              </w:rPr>
              <w:t>3.发展夜间经济</w:t>
            </w:r>
          </w:p>
        </w:tc>
        <w:tc>
          <w:tcPr>
            <w:tcW w:w="1241" w:type="dxa"/>
            <w:vAlign w:val="center"/>
          </w:tcPr>
          <w:p>
            <w:pPr>
              <w:widowControl/>
              <w:spacing w:line="340" w:lineRule="exact"/>
              <w:jc w:val="center"/>
              <w:textAlignment w:val="center"/>
              <w:rPr>
                <w:sz w:val="21"/>
                <w:szCs w:val="21"/>
              </w:rPr>
            </w:pPr>
            <w:r>
              <w:rPr>
                <w:sz w:val="21"/>
                <w:szCs w:val="21"/>
              </w:rPr>
              <w:t>以奖</w:t>
            </w:r>
          </w:p>
          <w:p>
            <w:pPr>
              <w:widowControl/>
              <w:spacing w:line="340" w:lineRule="exact"/>
              <w:jc w:val="center"/>
              <w:textAlignment w:val="center"/>
              <w:rPr>
                <w:sz w:val="21"/>
                <w:szCs w:val="21"/>
              </w:rPr>
            </w:pPr>
            <w:r>
              <w:rPr>
                <w:sz w:val="21"/>
                <w:szCs w:val="21"/>
              </w:rPr>
              <w:t>代补</w:t>
            </w:r>
          </w:p>
        </w:tc>
        <w:tc>
          <w:tcPr>
            <w:tcW w:w="11677" w:type="dxa"/>
            <w:vAlign w:val="center"/>
          </w:tcPr>
          <w:p>
            <w:pPr>
              <w:widowControl/>
              <w:spacing w:line="300" w:lineRule="exact"/>
              <w:ind w:firstLine="412" w:firstLineChars="200"/>
              <w:textAlignment w:val="center"/>
              <w:rPr>
                <w:b/>
                <w:bCs/>
                <w:kern w:val="0"/>
                <w:sz w:val="21"/>
                <w:szCs w:val="21"/>
                <w:lang w:bidi="ar"/>
              </w:rPr>
            </w:pPr>
            <w:r>
              <w:rPr>
                <w:b/>
                <w:bCs/>
                <w:kern w:val="0"/>
                <w:sz w:val="21"/>
                <w:szCs w:val="21"/>
                <w:lang w:bidi="ar"/>
              </w:rPr>
              <w:t>1.场景打造：</w:t>
            </w:r>
          </w:p>
          <w:p>
            <w:pPr>
              <w:widowControl/>
              <w:spacing w:line="300" w:lineRule="exact"/>
              <w:ind w:firstLine="412" w:firstLineChars="200"/>
              <w:textAlignment w:val="center"/>
              <w:rPr>
                <w:kern w:val="0"/>
                <w:sz w:val="21"/>
                <w:szCs w:val="21"/>
                <w:lang w:bidi="ar"/>
              </w:rPr>
            </w:pPr>
            <w:r>
              <w:rPr>
                <w:b/>
                <w:bCs/>
                <w:kern w:val="0"/>
                <w:sz w:val="21"/>
                <w:szCs w:val="21"/>
                <w:lang w:bidi="ar"/>
              </w:rPr>
              <w:t>公共区域建设、改造：</w:t>
            </w:r>
            <w:r>
              <w:rPr>
                <w:kern w:val="0"/>
                <w:sz w:val="21"/>
                <w:szCs w:val="21"/>
                <w:lang w:bidi="ar"/>
              </w:rPr>
              <w:t>公共区域与品牌相关的装饰装修、主题街区、室内外景观提升、艺术展览空间及公共艺术设施等；公共休闲空间、展演舞台、休闲娱乐设施、市集设施等；夜间灯光照明体系等夜间经济特色景观改造，包括建筑轮廓照明、道路照明、装饰照明、光影秀等；完善夜间公共配套设施，包括门头标识统一打造、环境美化改造、污水排放系统改造等；消防设施改造、应急通道优化、安全防护设施安装改造；涉及的供水、供电、消防、通风、照明系统及空调、电梯等设施适配性改造；便民设施（智能导览屏、智慧路灯、环境监测等）及无障碍设施。</w:t>
            </w:r>
          </w:p>
          <w:p>
            <w:pPr>
              <w:widowControl/>
              <w:spacing w:line="300" w:lineRule="exact"/>
              <w:ind w:firstLine="412" w:firstLineChars="200"/>
              <w:textAlignment w:val="center"/>
              <w:rPr>
                <w:b/>
                <w:bCs/>
                <w:kern w:val="0"/>
                <w:sz w:val="21"/>
                <w:szCs w:val="21"/>
                <w:lang w:bidi="ar"/>
              </w:rPr>
            </w:pPr>
            <w:r>
              <w:rPr>
                <w:b/>
                <w:bCs/>
                <w:kern w:val="0"/>
                <w:sz w:val="21"/>
                <w:szCs w:val="21"/>
                <w:lang w:bidi="ar"/>
              </w:rPr>
              <w:t>店铺建设、改造：</w:t>
            </w:r>
            <w:r>
              <w:rPr>
                <w:kern w:val="0"/>
                <w:sz w:val="21"/>
                <w:szCs w:val="21"/>
                <w:lang w:bidi="ar"/>
              </w:rPr>
              <w:t>对街区内的固定或移动式夜间营业单元（包括夜间店铺、夜间服务点、外摆式营业区等）进行功能性装修装饰，含操作区装修、营业区装饰、围挡美化、仓储空间及冷链等。</w:t>
            </w:r>
          </w:p>
          <w:p>
            <w:pPr>
              <w:widowControl/>
              <w:spacing w:line="300" w:lineRule="exact"/>
              <w:ind w:firstLine="412" w:firstLineChars="200"/>
              <w:textAlignment w:val="center"/>
              <w:rPr>
                <w:b/>
                <w:bCs/>
                <w:kern w:val="0"/>
                <w:sz w:val="21"/>
                <w:szCs w:val="21"/>
                <w:lang w:bidi="ar"/>
              </w:rPr>
            </w:pPr>
            <w:r>
              <w:rPr>
                <w:b/>
                <w:bCs/>
                <w:kern w:val="0"/>
                <w:sz w:val="21"/>
                <w:szCs w:val="21"/>
                <w:lang w:bidi="ar"/>
              </w:rPr>
              <w:t>2.配套设备：</w:t>
            </w:r>
          </w:p>
          <w:p>
            <w:pPr>
              <w:widowControl/>
              <w:spacing w:line="300" w:lineRule="exact"/>
              <w:ind w:firstLine="412" w:firstLineChars="200"/>
              <w:textAlignment w:val="center"/>
              <w:rPr>
                <w:b/>
                <w:bCs/>
                <w:kern w:val="0"/>
                <w:sz w:val="21"/>
                <w:szCs w:val="21"/>
                <w:lang w:bidi="ar"/>
              </w:rPr>
            </w:pPr>
            <w:r>
              <w:rPr>
                <w:b/>
                <w:bCs/>
                <w:kern w:val="0"/>
                <w:sz w:val="21"/>
                <w:szCs w:val="21"/>
                <w:lang w:bidi="ar"/>
              </w:rPr>
              <w:t>展示设备：</w:t>
            </w:r>
            <w:r>
              <w:rPr>
                <w:kern w:val="0"/>
                <w:sz w:val="21"/>
                <w:szCs w:val="21"/>
                <w:lang w:bidi="ar"/>
              </w:rPr>
              <w:t>数字光影设备、互动娱乐设备、文旅主题夜游设施、沉浸式体验设施等。</w:t>
            </w:r>
          </w:p>
          <w:p>
            <w:pPr>
              <w:widowControl/>
              <w:spacing w:line="300" w:lineRule="exact"/>
              <w:ind w:firstLine="412" w:firstLineChars="200"/>
              <w:textAlignment w:val="center"/>
              <w:rPr>
                <w:kern w:val="0"/>
                <w:sz w:val="21"/>
                <w:szCs w:val="21"/>
                <w:lang w:bidi="ar"/>
              </w:rPr>
            </w:pPr>
            <w:r>
              <w:rPr>
                <w:b/>
                <w:bCs/>
                <w:kern w:val="0"/>
                <w:sz w:val="21"/>
                <w:szCs w:val="21"/>
                <w:lang w:bidi="ar"/>
              </w:rPr>
              <w:t>运营设备：</w:t>
            </w:r>
            <w:r>
              <w:rPr>
                <w:kern w:val="0"/>
                <w:sz w:val="21"/>
                <w:szCs w:val="21"/>
                <w:lang w:bidi="ar"/>
              </w:rPr>
              <w:t>固定或移动式食品烹饪加工设备、冷热饮设备、环卫保洁设备、就餐区域设施；夜间店铺货柜货架、冷柜冰柜、自助售卖机、终端智能快递柜、夜间配送车辆等。</w:t>
            </w:r>
          </w:p>
          <w:p>
            <w:pPr>
              <w:widowControl/>
              <w:spacing w:line="300" w:lineRule="exact"/>
              <w:ind w:firstLine="412" w:firstLineChars="200"/>
              <w:textAlignment w:val="center"/>
              <w:rPr>
                <w:b/>
                <w:bCs/>
                <w:kern w:val="0"/>
                <w:sz w:val="21"/>
                <w:szCs w:val="21"/>
                <w:lang w:bidi="ar"/>
              </w:rPr>
            </w:pPr>
            <w:r>
              <w:rPr>
                <w:b/>
                <w:bCs/>
                <w:kern w:val="0"/>
                <w:sz w:val="21"/>
                <w:szCs w:val="21"/>
                <w:lang w:bidi="ar"/>
              </w:rPr>
              <w:t>体验设备：</w:t>
            </w:r>
            <w:r>
              <w:rPr>
                <w:kern w:val="0"/>
                <w:sz w:val="21"/>
                <w:szCs w:val="21"/>
                <w:lang w:bidi="ar"/>
              </w:rPr>
              <w:t>AR/VR沉浸式体验设备、全息投影、互动地面、灯光交互装置等。</w:t>
            </w:r>
          </w:p>
          <w:p>
            <w:pPr>
              <w:widowControl/>
              <w:spacing w:line="300" w:lineRule="exact"/>
              <w:ind w:firstLine="412" w:firstLineChars="200"/>
              <w:textAlignment w:val="center"/>
              <w:rPr>
                <w:b/>
                <w:bCs/>
                <w:kern w:val="0"/>
                <w:sz w:val="21"/>
                <w:szCs w:val="21"/>
                <w:lang w:bidi="ar"/>
              </w:rPr>
            </w:pPr>
            <w:r>
              <w:rPr>
                <w:b/>
                <w:bCs/>
                <w:kern w:val="0"/>
                <w:sz w:val="21"/>
                <w:szCs w:val="21"/>
                <w:lang w:bidi="ar"/>
              </w:rPr>
              <w:t>宣传设备：</w:t>
            </w:r>
            <w:r>
              <w:rPr>
                <w:kern w:val="0"/>
                <w:sz w:val="21"/>
                <w:szCs w:val="21"/>
                <w:lang w:bidi="ar"/>
              </w:rPr>
              <w:t>户外舞台灯光系统、音响扩声系统、智能广告机、直播间及配套设施等。</w:t>
            </w:r>
          </w:p>
          <w:p>
            <w:pPr>
              <w:widowControl/>
              <w:spacing w:line="300" w:lineRule="exact"/>
              <w:ind w:firstLine="412" w:firstLineChars="200"/>
              <w:textAlignment w:val="center"/>
              <w:rPr>
                <w:b/>
                <w:bCs/>
                <w:kern w:val="0"/>
                <w:sz w:val="21"/>
                <w:szCs w:val="21"/>
                <w:lang w:bidi="ar"/>
              </w:rPr>
            </w:pPr>
            <w:r>
              <w:rPr>
                <w:b/>
                <w:bCs/>
                <w:kern w:val="0"/>
                <w:sz w:val="21"/>
                <w:szCs w:val="21"/>
                <w:lang w:bidi="ar"/>
              </w:rPr>
              <w:t>3.智能化建设：</w:t>
            </w:r>
            <w:r>
              <w:rPr>
                <w:kern w:val="0"/>
                <w:sz w:val="21"/>
                <w:szCs w:val="21"/>
                <w:lang w:bidi="ar"/>
              </w:rPr>
              <w:t>夜间经济场景数字化改造及相关调度控制软硬件，智慧停车系统，智能灯光调控系统，夜间客流智能监测，夜间智能导览大屏或AR导览，夜间经济专属小程序及APP；夜间消费大数据分析平台，配套机房设施等。</w:t>
            </w:r>
          </w:p>
          <w:p>
            <w:pPr>
              <w:widowControl/>
              <w:spacing w:line="300" w:lineRule="exact"/>
              <w:ind w:firstLine="412" w:firstLineChars="200"/>
              <w:textAlignment w:val="center"/>
              <w:rPr>
                <w:sz w:val="21"/>
                <w:szCs w:val="21"/>
              </w:rPr>
            </w:pPr>
            <w:r>
              <w:rPr>
                <w:kern w:val="0"/>
                <w:sz w:val="21"/>
                <w:szCs w:val="21"/>
                <w:lang w:bidi="ar"/>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restart"/>
            <w:vAlign w:val="center"/>
          </w:tcPr>
          <w:p>
            <w:pPr>
              <w:widowControl/>
              <w:spacing w:line="320" w:lineRule="exact"/>
              <w:jc w:val="center"/>
              <w:textAlignment w:val="center"/>
              <w:rPr>
                <w:b/>
                <w:bCs/>
                <w:sz w:val="21"/>
                <w:szCs w:val="21"/>
              </w:rPr>
            </w:pPr>
            <w:r>
              <w:rPr>
                <w:b/>
                <w:bCs/>
                <w:sz w:val="21"/>
                <w:szCs w:val="21"/>
              </w:rPr>
              <w:t>4.培育服务消费新增长点</w:t>
            </w:r>
          </w:p>
        </w:tc>
        <w:tc>
          <w:tcPr>
            <w:tcW w:w="1241" w:type="dxa"/>
            <w:vMerge w:val="restart"/>
            <w:vAlign w:val="center"/>
          </w:tcPr>
          <w:p>
            <w:pPr>
              <w:widowControl/>
              <w:spacing w:line="320" w:lineRule="exact"/>
              <w:jc w:val="center"/>
              <w:textAlignment w:val="center"/>
              <w:rPr>
                <w:sz w:val="21"/>
                <w:szCs w:val="21"/>
              </w:rPr>
            </w:pPr>
            <w:r>
              <w:rPr>
                <w:sz w:val="21"/>
                <w:szCs w:val="21"/>
              </w:rPr>
              <w:t>以奖</w:t>
            </w:r>
          </w:p>
          <w:p>
            <w:pPr>
              <w:widowControl/>
              <w:spacing w:line="320" w:lineRule="exact"/>
              <w:jc w:val="center"/>
              <w:textAlignment w:val="center"/>
              <w:rPr>
                <w:sz w:val="21"/>
                <w:szCs w:val="21"/>
              </w:rPr>
            </w:pPr>
            <w:r>
              <w:rPr>
                <w:sz w:val="21"/>
                <w:szCs w:val="21"/>
              </w:rPr>
              <w:t>代补</w:t>
            </w:r>
          </w:p>
        </w:tc>
        <w:tc>
          <w:tcPr>
            <w:tcW w:w="11677" w:type="dxa"/>
            <w:vAlign w:val="center"/>
          </w:tcPr>
          <w:p>
            <w:pPr>
              <w:widowControl/>
              <w:spacing w:line="300" w:lineRule="exact"/>
              <w:ind w:firstLine="412" w:firstLineChars="200"/>
              <w:textAlignment w:val="center"/>
              <w:rPr>
                <w:b/>
                <w:bCs/>
                <w:sz w:val="21"/>
                <w:szCs w:val="21"/>
              </w:rPr>
            </w:pPr>
            <w:r>
              <w:rPr>
                <w:b/>
                <w:bCs/>
                <w:sz w:val="21"/>
                <w:szCs w:val="21"/>
              </w:rPr>
              <w:t>汽车后市场服务</w:t>
            </w:r>
          </w:p>
          <w:p>
            <w:pPr>
              <w:widowControl/>
              <w:spacing w:line="300" w:lineRule="exact"/>
              <w:ind w:firstLine="412" w:firstLineChars="200"/>
              <w:textAlignment w:val="center"/>
              <w:rPr>
                <w:sz w:val="21"/>
                <w:szCs w:val="21"/>
              </w:rPr>
            </w:pPr>
            <w:r>
              <w:rPr>
                <w:b/>
                <w:bCs/>
                <w:sz w:val="21"/>
                <w:szCs w:val="21"/>
              </w:rPr>
              <w:t>1.场景打造：</w:t>
            </w:r>
            <w:r>
              <w:rPr>
                <w:sz w:val="21"/>
                <w:szCs w:val="21"/>
              </w:rPr>
              <w:t>服务场景功能性改造装修，包括汽车改装工坊、传统经典车展示区、房车露营体验区、文化赛事活动空间、汽车博物馆展厅、汽车影院、汽车租赁服务专区等；涉及的供水、供电、消防、通风、照明系统及空调、电梯等设施适配性改造；建设改造公共休闲空间、便民服务设施及无障碍设施。</w:t>
            </w:r>
          </w:p>
          <w:p>
            <w:pPr>
              <w:widowControl/>
              <w:spacing w:line="300" w:lineRule="exact"/>
              <w:ind w:firstLine="412" w:firstLineChars="200"/>
              <w:textAlignment w:val="center"/>
              <w:rPr>
                <w:b/>
                <w:bCs/>
                <w:sz w:val="21"/>
                <w:szCs w:val="21"/>
              </w:rPr>
            </w:pPr>
            <w:r>
              <w:rPr>
                <w:b/>
                <w:bCs/>
                <w:sz w:val="21"/>
                <w:szCs w:val="21"/>
              </w:rPr>
              <w:t>2.配套设备：</w:t>
            </w:r>
          </w:p>
          <w:p>
            <w:pPr>
              <w:widowControl/>
              <w:spacing w:line="300" w:lineRule="exact"/>
              <w:ind w:firstLine="412" w:firstLineChars="200"/>
              <w:textAlignment w:val="center"/>
              <w:rPr>
                <w:sz w:val="21"/>
                <w:szCs w:val="21"/>
              </w:rPr>
            </w:pPr>
            <w:r>
              <w:rPr>
                <w:b/>
                <w:bCs/>
                <w:sz w:val="21"/>
                <w:szCs w:val="21"/>
              </w:rPr>
              <w:t>展示设备：</w:t>
            </w:r>
            <w:r>
              <w:rPr>
                <w:sz w:val="21"/>
                <w:szCs w:val="21"/>
              </w:rPr>
              <w:t>汽车改装展示架、高清展示屏、汽车模型展柜、改装配件陈列架、房车露营装备展示架等。</w:t>
            </w:r>
          </w:p>
          <w:p>
            <w:pPr>
              <w:widowControl/>
              <w:spacing w:line="300" w:lineRule="exact"/>
              <w:ind w:firstLine="412" w:firstLineChars="200"/>
              <w:textAlignment w:val="center"/>
              <w:rPr>
                <w:sz w:val="21"/>
                <w:szCs w:val="21"/>
              </w:rPr>
            </w:pPr>
            <w:r>
              <w:rPr>
                <w:b/>
                <w:bCs/>
                <w:sz w:val="21"/>
                <w:szCs w:val="21"/>
              </w:rPr>
              <w:t>运营设备：</w:t>
            </w:r>
            <w:r>
              <w:rPr>
                <w:sz w:val="21"/>
                <w:szCs w:val="21"/>
              </w:rPr>
              <w:t>汽车改装设施设备，房车露营配套设备、收银设备、仓储货架、清洁设备等。</w:t>
            </w:r>
          </w:p>
          <w:p>
            <w:pPr>
              <w:widowControl/>
              <w:spacing w:line="300" w:lineRule="exact"/>
              <w:ind w:firstLine="412" w:firstLineChars="200"/>
              <w:textAlignment w:val="center"/>
              <w:rPr>
                <w:sz w:val="21"/>
                <w:szCs w:val="21"/>
              </w:rPr>
            </w:pPr>
            <w:r>
              <w:rPr>
                <w:b/>
                <w:bCs/>
                <w:sz w:val="21"/>
                <w:szCs w:val="21"/>
              </w:rPr>
              <w:t>体验设备：</w:t>
            </w:r>
            <w:r>
              <w:rPr>
                <w:sz w:val="21"/>
                <w:szCs w:val="21"/>
              </w:rPr>
              <w:t>AR及VR驾驶体验设备、全息投影互动装置、赛道模拟驾驶器、改装模拟体验设备、触摸互动屏等。</w:t>
            </w:r>
          </w:p>
          <w:p>
            <w:pPr>
              <w:widowControl/>
              <w:spacing w:line="300" w:lineRule="exact"/>
              <w:ind w:firstLine="412" w:firstLineChars="200"/>
              <w:textAlignment w:val="center"/>
              <w:rPr>
                <w:sz w:val="21"/>
                <w:szCs w:val="21"/>
              </w:rPr>
            </w:pPr>
            <w:r>
              <w:rPr>
                <w:b/>
                <w:bCs/>
                <w:sz w:val="21"/>
                <w:szCs w:val="21"/>
              </w:rPr>
              <w:t>宣传设备：</w:t>
            </w:r>
            <w:r>
              <w:rPr>
                <w:sz w:val="21"/>
                <w:szCs w:val="21"/>
              </w:rPr>
              <w:t>电子显示屏、音响设备、智能广告机、户外宣传大屏、直播间及配套设施等。</w:t>
            </w:r>
          </w:p>
          <w:p>
            <w:pPr>
              <w:widowControl/>
              <w:spacing w:line="300" w:lineRule="exact"/>
              <w:ind w:firstLine="412" w:firstLineChars="200"/>
              <w:textAlignment w:val="center"/>
              <w:rPr>
                <w:sz w:val="21"/>
                <w:szCs w:val="21"/>
              </w:rPr>
            </w:pPr>
            <w:r>
              <w:rPr>
                <w:b/>
                <w:bCs/>
                <w:sz w:val="21"/>
                <w:szCs w:val="21"/>
              </w:rPr>
              <w:t>3.智能化建设：</w:t>
            </w:r>
            <w:r>
              <w:rPr>
                <w:sz w:val="21"/>
                <w:szCs w:val="21"/>
              </w:rPr>
              <w:t>数字化展示体验相关软硬件购置；经营管理相关的软硬件，包括电商平台、APP及小程序、线上下单软件、智慧收银、供应链管理系统等；配套机房设施；面向汽车租赁、房车露营、文化赛事等场景的车联网服务系统及大数据平台。</w:t>
            </w:r>
          </w:p>
          <w:p>
            <w:pPr>
              <w:widowControl/>
              <w:spacing w:line="300" w:lineRule="exact"/>
              <w:ind w:firstLine="412" w:firstLineChars="200"/>
              <w:textAlignment w:val="center"/>
              <w:rPr>
                <w:b/>
                <w:bCs/>
                <w:kern w:val="0"/>
                <w:sz w:val="21"/>
                <w:szCs w:val="21"/>
                <w:lang w:bidi="ar"/>
              </w:rPr>
            </w:pPr>
            <w:r>
              <w:rPr>
                <w:sz w:val="21"/>
                <w:szCs w:val="21"/>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continue"/>
            <w:vAlign w:val="center"/>
          </w:tcPr>
          <w:p>
            <w:pPr>
              <w:widowControl/>
              <w:spacing w:line="320" w:lineRule="exact"/>
              <w:jc w:val="center"/>
              <w:textAlignment w:val="center"/>
              <w:rPr>
                <w:b/>
                <w:bCs/>
                <w:sz w:val="21"/>
                <w:szCs w:val="21"/>
              </w:rPr>
            </w:pPr>
          </w:p>
        </w:tc>
        <w:tc>
          <w:tcPr>
            <w:tcW w:w="1241" w:type="dxa"/>
            <w:vMerge w:val="continue"/>
            <w:vAlign w:val="center"/>
          </w:tcPr>
          <w:p>
            <w:pPr>
              <w:widowControl/>
              <w:spacing w:line="320" w:lineRule="exact"/>
              <w:jc w:val="center"/>
              <w:textAlignment w:val="center"/>
              <w:rPr>
                <w:sz w:val="21"/>
                <w:szCs w:val="21"/>
              </w:rPr>
            </w:pPr>
          </w:p>
        </w:tc>
        <w:tc>
          <w:tcPr>
            <w:tcW w:w="11677" w:type="dxa"/>
            <w:vAlign w:val="center"/>
          </w:tcPr>
          <w:p>
            <w:pPr>
              <w:widowControl/>
              <w:spacing w:line="320" w:lineRule="exact"/>
              <w:ind w:firstLine="412" w:firstLineChars="200"/>
              <w:textAlignment w:val="center"/>
              <w:rPr>
                <w:sz w:val="21"/>
                <w:szCs w:val="21"/>
              </w:rPr>
            </w:pPr>
            <w:r>
              <w:rPr>
                <w:b/>
                <w:bCs/>
                <w:sz w:val="21"/>
                <w:szCs w:val="21"/>
              </w:rPr>
              <w:t>旅居服务</w:t>
            </w:r>
          </w:p>
          <w:p>
            <w:pPr>
              <w:widowControl/>
              <w:numPr>
                <w:ilvl w:val="255"/>
                <w:numId w:val="0"/>
              </w:numPr>
              <w:spacing w:line="320" w:lineRule="exact"/>
              <w:ind w:firstLine="412" w:firstLineChars="200"/>
              <w:textAlignment w:val="center"/>
              <w:rPr>
                <w:kern w:val="0"/>
                <w:sz w:val="21"/>
                <w:szCs w:val="21"/>
                <w:lang w:bidi="ar"/>
              </w:rPr>
            </w:pPr>
            <w:r>
              <w:rPr>
                <w:b/>
                <w:bCs/>
                <w:kern w:val="0"/>
                <w:sz w:val="21"/>
                <w:szCs w:val="21"/>
                <w:lang w:bidi="ar"/>
              </w:rPr>
              <w:t>1.场景打造：</w:t>
            </w:r>
            <w:r>
              <w:rPr>
                <w:kern w:val="0"/>
                <w:sz w:val="21"/>
                <w:szCs w:val="21"/>
                <w:lang w:bidi="ar"/>
              </w:rPr>
              <w:t>服务场景功能性改造装修，包括房车宿营区、自驾车露营区、帐篷露营区、特色民宿区、服务中心、服务保障区等功能分区建设；儿童游乐区、户外运动区、露天活动区、商务活动区等特色功能区建设；营地内交通动线、废弃物收纳处理区等配套设施改造；经营单元功能性装修装饰；涉及的供水、供电、消防、通风、照明系统及空调、电梯等设施适配性改造。</w:t>
            </w:r>
          </w:p>
          <w:p>
            <w:pPr>
              <w:widowControl/>
              <w:numPr>
                <w:ilvl w:val="255"/>
                <w:numId w:val="0"/>
              </w:numPr>
              <w:spacing w:line="320" w:lineRule="exact"/>
              <w:ind w:firstLine="412" w:firstLineChars="200"/>
              <w:textAlignment w:val="center"/>
              <w:rPr>
                <w:b/>
                <w:bCs/>
                <w:kern w:val="0"/>
                <w:sz w:val="21"/>
                <w:szCs w:val="21"/>
                <w:lang w:bidi="ar"/>
              </w:rPr>
            </w:pPr>
            <w:r>
              <w:rPr>
                <w:b/>
                <w:bCs/>
                <w:kern w:val="0"/>
                <w:sz w:val="21"/>
                <w:szCs w:val="21"/>
                <w:lang w:bidi="ar"/>
              </w:rPr>
              <w:t>2.配套设备：</w:t>
            </w:r>
          </w:p>
          <w:p>
            <w:pPr>
              <w:widowControl/>
              <w:numPr>
                <w:ilvl w:val="255"/>
                <w:numId w:val="0"/>
              </w:numPr>
              <w:spacing w:line="320" w:lineRule="exact"/>
              <w:ind w:firstLine="412" w:firstLineChars="200"/>
              <w:textAlignment w:val="center"/>
              <w:rPr>
                <w:b/>
                <w:bCs/>
                <w:kern w:val="0"/>
                <w:sz w:val="21"/>
                <w:szCs w:val="21"/>
                <w:lang w:bidi="ar"/>
              </w:rPr>
            </w:pPr>
            <w:r>
              <w:rPr>
                <w:b/>
                <w:bCs/>
                <w:kern w:val="0"/>
                <w:sz w:val="21"/>
                <w:szCs w:val="21"/>
                <w:lang w:bidi="ar"/>
              </w:rPr>
              <w:t>展示设备：</w:t>
            </w:r>
            <w:r>
              <w:rPr>
                <w:kern w:val="0"/>
                <w:sz w:val="21"/>
                <w:szCs w:val="21"/>
                <w:lang w:bidi="ar"/>
              </w:rPr>
              <w:t>房车及露营装备展示架、露营用品陈列柜、高清展示屏、户外装备体验台等。</w:t>
            </w:r>
          </w:p>
          <w:p>
            <w:pPr>
              <w:widowControl/>
              <w:numPr>
                <w:ilvl w:val="255"/>
                <w:numId w:val="0"/>
              </w:numPr>
              <w:spacing w:line="320" w:lineRule="exact"/>
              <w:ind w:firstLine="412" w:firstLineChars="200"/>
              <w:textAlignment w:val="center"/>
              <w:rPr>
                <w:b/>
                <w:bCs/>
                <w:kern w:val="0"/>
                <w:sz w:val="21"/>
                <w:szCs w:val="21"/>
                <w:lang w:bidi="ar"/>
              </w:rPr>
            </w:pPr>
            <w:r>
              <w:rPr>
                <w:b/>
                <w:bCs/>
                <w:kern w:val="0"/>
                <w:sz w:val="21"/>
                <w:szCs w:val="21"/>
                <w:lang w:bidi="ar"/>
              </w:rPr>
              <w:t>运营设备：</w:t>
            </w:r>
            <w:r>
              <w:rPr>
                <w:kern w:val="0"/>
                <w:sz w:val="21"/>
                <w:szCs w:val="21"/>
                <w:lang w:bidi="ar"/>
              </w:rPr>
              <w:t>房车营地水电补给设备、排污处理设备、营地环卫保洁设备、露营装备租赁设备、房车租赁管理终端、营地餐饮设施设备、营地超市货架及冷柜等。</w:t>
            </w:r>
          </w:p>
          <w:p>
            <w:pPr>
              <w:widowControl/>
              <w:numPr>
                <w:ilvl w:val="255"/>
                <w:numId w:val="0"/>
              </w:numPr>
              <w:spacing w:line="320" w:lineRule="exact"/>
              <w:ind w:firstLine="412" w:firstLineChars="200"/>
              <w:textAlignment w:val="center"/>
              <w:rPr>
                <w:b/>
                <w:bCs/>
                <w:kern w:val="0"/>
                <w:sz w:val="21"/>
                <w:szCs w:val="21"/>
                <w:lang w:bidi="ar"/>
              </w:rPr>
            </w:pPr>
            <w:r>
              <w:rPr>
                <w:b/>
                <w:bCs/>
                <w:kern w:val="0"/>
                <w:sz w:val="21"/>
                <w:szCs w:val="21"/>
                <w:lang w:bidi="ar"/>
              </w:rPr>
              <w:t>体验设备：</w:t>
            </w:r>
            <w:r>
              <w:rPr>
                <w:kern w:val="0"/>
                <w:sz w:val="21"/>
                <w:szCs w:val="21"/>
                <w:lang w:bidi="ar"/>
              </w:rPr>
              <w:t>AR及VR户外场景驾驶体验设备、户外探险模拟体验设备、互动触摸屏、互动游戏终端、定制化露营体验道具等。</w:t>
            </w:r>
          </w:p>
          <w:p>
            <w:pPr>
              <w:widowControl/>
              <w:numPr>
                <w:ilvl w:val="255"/>
                <w:numId w:val="0"/>
              </w:numPr>
              <w:spacing w:line="320" w:lineRule="exact"/>
              <w:ind w:firstLine="412" w:firstLineChars="200"/>
              <w:textAlignment w:val="center"/>
              <w:rPr>
                <w:kern w:val="0"/>
                <w:sz w:val="21"/>
                <w:szCs w:val="21"/>
                <w:lang w:bidi="ar"/>
              </w:rPr>
            </w:pPr>
            <w:r>
              <w:rPr>
                <w:b/>
                <w:bCs/>
                <w:kern w:val="0"/>
                <w:sz w:val="21"/>
                <w:szCs w:val="21"/>
                <w:lang w:bidi="ar"/>
              </w:rPr>
              <w:t>宣传设备：</w:t>
            </w:r>
            <w:r>
              <w:rPr>
                <w:kern w:val="0"/>
                <w:sz w:val="21"/>
                <w:szCs w:val="21"/>
                <w:lang w:bidi="ar"/>
              </w:rPr>
              <w:t>电子显示屏、音响设备、智能广告机、户外宣传大屏等。</w:t>
            </w:r>
          </w:p>
          <w:p>
            <w:pPr>
              <w:widowControl/>
              <w:numPr>
                <w:ilvl w:val="255"/>
                <w:numId w:val="0"/>
              </w:numPr>
              <w:spacing w:line="320" w:lineRule="exact"/>
              <w:ind w:firstLine="412" w:firstLineChars="200"/>
              <w:textAlignment w:val="center"/>
              <w:rPr>
                <w:b/>
                <w:bCs/>
                <w:kern w:val="0"/>
                <w:sz w:val="21"/>
                <w:szCs w:val="21"/>
                <w:lang w:bidi="ar"/>
              </w:rPr>
            </w:pPr>
            <w:r>
              <w:rPr>
                <w:b/>
                <w:bCs/>
                <w:kern w:val="0"/>
                <w:sz w:val="21"/>
                <w:szCs w:val="21"/>
                <w:lang w:bidi="ar"/>
              </w:rPr>
              <w:t>3.智能化建设：</w:t>
            </w:r>
            <w:r>
              <w:rPr>
                <w:kern w:val="0"/>
                <w:sz w:val="21"/>
                <w:szCs w:val="21"/>
                <w:lang w:bidi="ar"/>
              </w:rPr>
              <w:t>数字化展示体验相关软硬件购置；经营管理相关的软硬件，包括营地预约平台、APP及小程序、线上下单软件、智慧收银、供应链管理系统等；配套机房设施；面向房车露营、自驾游等场景的营地智慧管理系统及大数据平台；智慧营地管理系统及无人值守服务设施。</w:t>
            </w:r>
          </w:p>
          <w:p>
            <w:pPr>
              <w:widowControl/>
              <w:numPr>
                <w:ilvl w:val="255"/>
                <w:numId w:val="0"/>
              </w:numPr>
              <w:spacing w:line="320" w:lineRule="exact"/>
              <w:ind w:firstLine="412" w:firstLineChars="200"/>
              <w:textAlignment w:val="center"/>
              <w:rPr>
                <w:kern w:val="0"/>
                <w:sz w:val="21"/>
                <w:szCs w:val="21"/>
                <w:lang w:bidi="ar"/>
              </w:rPr>
            </w:pPr>
            <w:r>
              <w:rPr>
                <w:kern w:val="0"/>
                <w:sz w:val="21"/>
                <w:szCs w:val="21"/>
                <w:lang w:bidi="ar"/>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continue"/>
            <w:vAlign w:val="center"/>
          </w:tcPr>
          <w:p>
            <w:pPr>
              <w:widowControl/>
              <w:spacing w:line="320" w:lineRule="exact"/>
              <w:jc w:val="center"/>
              <w:textAlignment w:val="center"/>
              <w:rPr>
                <w:b/>
                <w:bCs/>
                <w:sz w:val="21"/>
                <w:szCs w:val="21"/>
              </w:rPr>
            </w:pPr>
          </w:p>
        </w:tc>
        <w:tc>
          <w:tcPr>
            <w:tcW w:w="1241" w:type="dxa"/>
            <w:vMerge w:val="continue"/>
            <w:vAlign w:val="center"/>
          </w:tcPr>
          <w:p>
            <w:pPr>
              <w:widowControl/>
              <w:spacing w:line="320" w:lineRule="exact"/>
              <w:jc w:val="center"/>
              <w:textAlignment w:val="center"/>
              <w:rPr>
                <w:sz w:val="21"/>
                <w:szCs w:val="21"/>
              </w:rPr>
            </w:pPr>
          </w:p>
        </w:tc>
        <w:tc>
          <w:tcPr>
            <w:tcW w:w="11677" w:type="dxa"/>
            <w:vAlign w:val="center"/>
          </w:tcPr>
          <w:p>
            <w:pPr>
              <w:widowControl/>
              <w:spacing w:line="320" w:lineRule="exact"/>
              <w:ind w:firstLine="412" w:firstLineChars="200"/>
              <w:textAlignment w:val="center"/>
              <w:rPr>
                <w:sz w:val="21"/>
                <w:szCs w:val="21"/>
              </w:rPr>
            </w:pPr>
            <w:r>
              <w:rPr>
                <w:b/>
                <w:bCs/>
                <w:sz w:val="21"/>
                <w:szCs w:val="21"/>
              </w:rPr>
              <w:t>冰雪经济</w:t>
            </w:r>
          </w:p>
          <w:p>
            <w:pPr>
              <w:widowControl/>
              <w:spacing w:line="320" w:lineRule="exact"/>
              <w:ind w:firstLine="412" w:firstLineChars="200"/>
              <w:textAlignment w:val="center"/>
              <w:rPr>
                <w:sz w:val="21"/>
                <w:szCs w:val="21"/>
              </w:rPr>
            </w:pPr>
            <w:r>
              <w:rPr>
                <w:b/>
                <w:bCs/>
                <w:sz w:val="21"/>
                <w:szCs w:val="21"/>
              </w:rPr>
              <w:t>1.场景打造：</w:t>
            </w:r>
            <w:r>
              <w:rPr>
                <w:sz w:val="21"/>
                <w:szCs w:val="21"/>
              </w:rPr>
              <w:t>各类室内外滑雪场、冰雪主题乐园、冰雪旅游度假区等场地平整及功能性改造装修；服务场景功能性改造装修，包括滑雪道建设改造、滑冰场建设改造、冰雪游乐区、冰雪文化展示区、冰雪演艺空间、冰雪装备体验销售区、游客服务中心等；涉及的供水、供电、消防、通风、照明系统及空调、电梯等设施适配性改造；公共休闲空间建设、便民服务设施及无障碍设施。</w:t>
            </w:r>
          </w:p>
          <w:p>
            <w:pPr>
              <w:widowControl/>
              <w:spacing w:line="320" w:lineRule="exact"/>
              <w:ind w:firstLine="412" w:firstLineChars="200"/>
              <w:textAlignment w:val="center"/>
              <w:rPr>
                <w:b/>
                <w:bCs/>
                <w:sz w:val="21"/>
                <w:szCs w:val="21"/>
              </w:rPr>
            </w:pPr>
            <w:r>
              <w:rPr>
                <w:b/>
                <w:bCs/>
                <w:sz w:val="21"/>
                <w:szCs w:val="21"/>
              </w:rPr>
              <w:t>2.配套设备：</w:t>
            </w:r>
          </w:p>
          <w:p>
            <w:pPr>
              <w:widowControl/>
              <w:spacing w:line="320" w:lineRule="exact"/>
              <w:ind w:firstLine="412" w:firstLineChars="200"/>
              <w:textAlignment w:val="center"/>
              <w:rPr>
                <w:sz w:val="21"/>
                <w:szCs w:val="21"/>
              </w:rPr>
            </w:pPr>
            <w:r>
              <w:rPr>
                <w:b/>
                <w:bCs/>
                <w:sz w:val="21"/>
                <w:szCs w:val="21"/>
              </w:rPr>
              <w:t>展示设备：</w:t>
            </w:r>
            <w:r>
              <w:rPr>
                <w:sz w:val="21"/>
                <w:szCs w:val="21"/>
              </w:rPr>
              <w:t>滑雪滑冰装备展示架、高清展示屏等。</w:t>
            </w:r>
          </w:p>
          <w:p>
            <w:pPr>
              <w:widowControl/>
              <w:spacing w:line="320" w:lineRule="exact"/>
              <w:ind w:firstLine="412" w:firstLineChars="200"/>
              <w:textAlignment w:val="center"/>
              <w:rPr>
                <w:sz w:val="21"/>
                <w:szCs w:val="21"/>
              </w:rPr>
            </w:pPr>
            <w:r>
              <w:rPr>
                <w:b/>
                <w:bCs/>
                <w:sz w:val="21"/>
                <w:szCs w:val="21"/>
              </w:rPr>
              <w:t>运营设备：</w:t>
            </w:r>
            <w:r>
              <w:rPr>
                <w:sz w:val="21"/>
                <w:szCs w:val="21"/>
              </w:rPr>
              <w:t>造雪设备包括造雪机、雪炮、造雪管网等；融雪设备、铲雪设备等；造冰设备、制冰主机、智能电动清冰车等；雪道维护设备包括压雪车、压雪机、平雪机等；运输设备包括索道、缆车、魔毯、拖牵等；安全防护设备包括安全网、安全护栏、防护气垫、防撞垫等；滑雪滑冰装备包括滑雪板、雪鞋、滑冰鞋、滑雪杖、滑雪服、头盔、雪镜、冰刀保护套等；冰雪游乐设施包括雪地摩托、滑雪圈、冰上飞碟、冰上龙舟等；游乐配套设备；室内冰雪场馆配套的制冷设备。</w:t>
            </w:r>
          </w:p>
          <w:p>
            <w:pPr>
              <w:widowControl/>
              <w:spacing w:line="320" w:lineRule="exact"/>
              <w:ind w:firstLine="412" w:firstLineChars="200"/>
              <w:textAlignment w:val="center"/>
              <w:rPr>
                <w:sz w:val="21"/>
                <w:szCs w:val="21"/>
              </w:rPr>
            </w:pPr>
            <w:r>
              <w:rPr>
                <w:b/>
                <w:bCs/>
                <w:sz w:val="21"/>
                <w:szCs w:val="21"/>
              </w:rPr>
              <w:t>体验设备：</w:t>
            </w:r>
            <w:r>
              <w:rPr>
                <w:sz w:val="21"/>
                <w:szCs w:val="21"/>
              </w:rPr>
              <w:t>VR冰雪体验设备、全息投影设备、互动触摸屏等。</w:t>
            </w:r>
          </w:p>
          <w:p>
            <w:pPr>
              <w:widowControl/>
              <w:spacing w:line="320" w:lineRule="exact"/>
              <w:ind w:firstLine="412" w:firstLineChars="200"/>
              <w:textAlignment w:val="center"/>
              <w:rPr>
                <w:sz w:val="21"/>
                <w:szCs w:val="21"/>
              </w:rPr>
            </w:pPr>
            <w:r>
              <w:rPr>
                <w:b/>
                <w:bCs/>
                <w:sz w:val="21"/>
                <w:szCs w:val="21"/>
              </w:rPr>
              <w:t>宣传设备：</w:t>
            </w:r>
            <w:r>
              <w:rPr>
                <w:sz w:val="21"/>
                <w:szCs w:val="21"/>
              </w:rPr>
              <w:t>电子显示屏、音响设备、智能广告机等。</w:t>
            </w:r>
          </w:p>
          <w:p>
            <w:pPr>
              <w:widowControl/>
              <w:spacing w:line="320" w:lineRule="exact"/>
              <w:ind w:firstLine="412" w:firstLineChars="200"/>
              <w:textAlignment w:val="center"/>
              <w:rPr>
                <w:sz w:val="21"/>
                <w:szCs w:val="21"/>
              </w:rPr>
            </w:pPr>
            <w:r>
              <w:rPr>
                <w:b/>
                <w:bCs/>
                <w:sz w:val="21"/>
                <w:szCs w:val="21"/>
              </w:rPr>
              <w:t>3.智能化建设：</w:t>
            </w:r>
            <w:r>
              <w:rPr>
                <w:sz w:val="21"/>
                <w:szCs w:val="21"/>
              </w:rPr>
              <w:t>数字化展示体验相关软硬件购置；经营管理相关的软硬件，包括冰雪场地预约平台、APP及小程序、线上下单软件、智慧收银、供应链管理系统等；配套机房设施；面向冰雪运动、冰雪旅游等场景的智慧雪场管理系统及大数据平台。</w:t>
            </w:r>
          </w:p>
          <w:p>
            <w:pPr>
              <w:widowControl/>
              <w:spacing w:line="320" w:lineRule="exact"/>
              <w:ind w:firstLine="412" w:firstLineChars="200"/>
              <w:textAlignment w:val="center"/>
              <w:rPr>
                <w:b/>
                <w:bCs/>
                <w:kern w:val="0"/>
                <w:sz w:val="21"/>
                <w:szCs w:val="21"/>
                <w:lang w:bidi="ar"/>
              </w:rPr>
            </w:pPr>
            <w:r>
              <w:rPr>
                <w:sz w:val="21"/>
                <w:szCs w:val="21"/>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continue"/>
            <w:vAlign w:val="center"/>
          </w:tcPr>
          <w:p>
            <w:pPr>
              <w:widowControl/>
              <w:spacing w:line="320" w:lineRule="exact"/>
              <w:jc w:val="center"/>
              <w:textAlignment w:val="center"/>
              <w:rPr>
                <w:b/>
                <w:bCs/>
                <w:sz w:val="21"/>
                <w:szCs w:val="21"/>
              </w:rPr>
            </w:pPr>
          </w:p>
        </w:tc>
        <w:tc>
          <w:tcPr>
            <w:tcW w:w="1241" w:type="dxa"/>
            <w:vMerge w:val="continue"/>
            <w:vAlign w:val="center"/>
          </w:tcPr>
          <w:p>
            <w:pPr>
              <w:widowControl/>
              <w:spacing w:line="320" w:lineRule="exact"/>
              <w:jc w:val="center"/>
              <w:textAlignment w:val="center"/>
              <w:rPr>
                <w:sz w:val="21"/>
                <w:szCs w:val="21"/>
              </w:rPr>
            </w:pPr>
          </w:p>
        </w:tc>
        <w:tc>
          <w:tcPr>
            <w:tcW w:w="11677" w:type="dxa"/>
            <w:vAlign w:val="center"/>
          </w:tcPr>
          <w:p>
            <w:pPr>
              <w:widowControl/>
              <w:spacing w:line="320" w:lineRule="exact"/>
              <w:ind w:firstLine="412" w:firstLineChars="200"/>
              <w:textAlignment w:val="center"/>
              <w:rPr>
                <w:sz w:val="21"/>
                <w:szCs w:val="21"/>
              </w:rPr>
            </w:pPr>
            <w:r>
              <w:rPr>
                <w:b/>
                <w:bCs/>
                <w:sz w:val="21"/>
                <w:szCs w:val="21"/>
              </w:rPr>
              <w:t>旅游列车（客车、公交）</w:t>
            </w:r>
          </w:p>
          <w:p>
            <w:pPr>
              <w:widowControl/>
              <w:spacing w:line="320" w:lineRule="exact"/>
              <w:ind w:firstLine="412" w:firstLineChars="200"/>
              <w:textAlignment w:val="center"/>
              <w:rPr>
                <w:sz w:val="21"/>
                <w:szCs w:val="21"/>
              </w:rPr>
            </w:pPr>
            <w:r>
              <w:rPr>
                <w:b/>
                <w:bCs/>
                <w:sz w:val="21"/>
                <w:szCs w:val="21"/>
              </w:rPr>
              <w:t>1.场景打造：</w:t>
            </w:r>
            <w:r>
              <w:rPr>
                <w:sz w:val="21"/>
                <w:szCs w:val="21"/>
              </w:rPr>
              <w:t>服务场景功能性、旅游化改造装修，包括车厢改造、主题车厢打造、旅游列车（客车、公交）公共服务区改造、车站旅游化改造，涉及的供水、供电、通风、照明系统及空调、电梯等设施适配性改造。</w:t>
            </w:r>
          </w:p>
          <w:p>
            <w:pPr>
              <w:widowControl/>
              <w:spacing w:line="320" w:lineRule="exact"/>
              <w:ind w:firstLine="412" w:firstLineChars="200"/>
              <w:textAlignment w:val="center"/>
              <w:rPr>
                <w:b/>
                <w:bCs/>
                <w:sz w:val="21"/>
                <w:szCs w:val="21"/>
              </w:rPr>
            </w:pPr>
            <w:r>
              <w:rPr>
                <w:b/>
                <w:bCs/>
                <w:sz w:val="21"/>
                <w:szCs w:val="21"/>
              </w:rPr>
              <w:t>2.配套设备：</w:t>
            </w:r>
          </w:p>
          <w:p>
            <w:pPr>
              <w:widowControl/>
              <w:spacing w:line="320" w:lineRule="exact"/>
              <w:ind w:firstLine="412" w:firstLineChars="200"/>
              <w:textAlignment w:val="center"/>
              <w:rPr>
                <w:sz w:val="21"/>
                <w:szCs w:val="21"/>
              </w:rPr>
            </w:pPr>
            <w:r>
              <w:rPr>
                <w:b/>
                <w:bCs/>
                <w:sz w:val="21"/>
                <w:szCs w:val="21"/>
              </w:rPr>
              <w:t>展示设备：</w:t>
            </w:r>
            <w:r>
              <w:rPr>
                <w:sz w:val="21"/>
                <w:szCs w:val="21"/>
              </w:rPr>
              <w:t>LED大屏及高清投影设备、车厢多媒体显示屏、电子节目展示屏、智能导览屏、文化展示陈列架等。</w:t>
            </w:r>
          </w:p>
          <w:p>
            <w:pPr>
              <w:widowControl/>
              <w:spacing w:line="320" w:lineRule="exact"/>
              <w:ind w:firstLine="412" w:firstLineChars="200"/>
              <w:textAlignment w:val="center"/>
              <w:rPr>
                <w:sz w:val="21"/>
                <w:szCs w:val="21"/>
              </w:rPr>
            </w:pPr>
            <w:r>
              <w:rPr>
                <w:b/>
                <w:bCs/>
                <w:sz w:val="21"/>
                <w:szCs w:val="21"/>
              </w:rPr>
              <w:t>运营设备：</w:t>
            </w:r>
            <w:r>
              <w:rPr>
                <w:sz w:val="21"/>
                <w:szCs w:val="21"/>
              </w:rPr>
              <w:t>旅游列车（客车、公交）适老化辅助设施、餐饮设施设备、娱乐设施、卧具设施、环卫保洁设备、车地通信设备、智能广播系统等。</w:t>
            </w:r>
          </w:p>
          <w:p>
            <w:pPr>
              <w:widowControl/>
              <w:spacing w:line="320" w:lineRule="exact"/>
              <w:ind w:firstLine="412" w:firstLineChars="200"/>
              <w:textAlignment w:val="center"/>
              <w:rPr>
                <w:sz w:val="21"/>
                <w:szCs w:val="21"/>
              </w:rPr>
            </w:pPr>
            <w:r>
              <w:rPr>
                <w:b/>
                <w:bCs/>
                <w:sz w:val="21"/>
                <w:szCs w:val="21"/>
              </w:rPr>
              <w:t>体验设备：</w:t>
            </w:r>
            <w:r>
              <w:rPr>
                <w:sz w:val="21"/>
                <w:szCs w:val="21"/>
              </w:rPr>
              <w:t>AR/VR沉浸式体验设备、全息投影设备、定制化体验道具、互动触摸屏等。</w:t>
            </w:r>
          </w:p>
          <w:p>
            <w:pPr>
              <w:widowControl/>
              <w:spacing w:line="320" w:lineRule="exact"/>
              <w:ind w:firstLine="412" w:firstLineChars="200"/>
              <w:textAlignment w:val="center"/>
              <w:rPr>
                <w:sz w:val="21"/>
                <w:szCs w:val="21"/>
              </w:rPr>
            </w:pPr>
            <w:r>
              <w:rPr>
                <w:b/>
                <w:bCs/>
                <w:sz w:val="21"/>
                <w:szCs w:val="21"/>
              </w:rPr>
              <w:t>宣传设备：</w:t>
            </w:r>
            <w:r>
              <w:rPr>
                <w:sz w:val="21"/>
                <w:szCs w:val="21"/>
              </w:rPr>
              <w:t>电子显示屏、音响设备、智能广告机、直播间及配套设施等。</w:t>
            </w:r>
          </w:p>
          <w:p>
            <w:pPr>
              <w:widowControl/>
              <w:spacing w:line="320" w:lineRule="exact"/>
              <w:ind w:firstLine="412" w:firstLineChars="200"/>
              <w:textAlignment w:val="center"/>
              <w:rPr>
                <w:sz w:val="21"/>
                <w:szCs w:val="21"/>
              </w:rPr>
            </w:pPr>
            <w:r>
              <w:rPr>
                <w:b/>
                <w:bCs/>
                <w:sz w:val="21"/>
                <w:szCs w:val="21"/>
              </w:rPr>
              <w:t>3.智能化建设：</w:t>
            </w:r>
            <w:r>
              <w:rPr>
                <w:sz w:val="21"/>
                <w:szCs w:val="21"/>
              </w:rPr>
              <w:t>数字化展示体验相关软硬件购置，智能票务终端、车载智能控制系统、经营管理相关的软硬件等。</w:t>
            </w:r>
          </w:p>
          <w:p>
            <w:pPr>
              <w:spacing w:line="320" w:lineRule="exact"/>
              <w:ind w:firstLine="412" w:firstLineChars="200"/>
              <w:rPr>
                <w:b/>
                <w:bCs/>
                <w:kern w:val="0"/>
                <w:sz w:val="21"/>
                <w:szCs w:val="21"/>
                <w:lang w:bidi="ar"/>
              </w:rPr>
            </w:pPr>
            <w:r>
              <w:rPr>
                <w:sz w:val="21"/>
                <w:szCs w:val="21"/>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continue"/>
            <w:vAlign w:val="center"/>
          </w:tcPr>
          <w:p>
            <w:pPr>
              <w:widowControl/>
              <w:spacing w:line="320" w:lineRule="exact"/>
              <w:jc w:val="center"/>
              <w:textAlignment w:val="center"/>
              <w:rPr>
                <w:b/>
                <w:bCs/>
                <w:sz w:val="21"/>
                <w:szCs w:val="21"/>
              </w:rPr>
            </w:pPr>
          </w:p>
        </w:tc>
        <w:tc>
          <w:tcPr>
            <w:tcW w:w="1241" w:type="dxa"/>
            <w:vMerge w:val="continue"/>
            <w:vAlign w:val="center"/>
          </w:tcPr>
          <w:p>
            <w:pPr>
              <w:widowControl/>
              <w:spacing w:line="320" w:lineRule="exact"/>
              <w:jc w:val="center"/>
              <w:textAlignment w:val="center"/>
              <w:rPr>
                <w:sz w:val="21"/>
                <w:szCs w:val="21"/>
              </w:rPr>
            </w:pPr>
          </w:p>
        </w:tc>
        <w:tc>
          <w:tcPr>
            <w:tcW w:w="11677" w:type="dxa"/>
            <w:vAlign w:val="center"/>
          </w:tcPr>
          <w:p>
            <w:pPr>
              <w:spacing w:line="340" w:lineRule="exact"/>
              <w:ind w:firstLine="412" w:firstLineChars="200"/>
              <w:textAlignment w:val="center"/>
              <w:rPr>
                <w:sz w:val="21"/>
                <w:szCs w:val="21"/>
              </w:rPr>
            </w:pPr>
            <w:r>
              <w:rPr>
                <w:b/>
                <w:bCs/>
                <w:sz w:val="21"/>
                <w:szCs w:val="21"/>
              </w:rPr>
              <w:t>低空经济</w:t>
            </w:r>
          </w:p>
          <w:p>
            <w:pPr>
              <w:spacing w:line="340" w:lineRule="exact"/>
              <w:ind w:firstLine="412" w:firstLineChars="200"/>
              <w:textAlignment w:val="center"/>
              <w:rPr>
                <w:kern w:val="0"/>
                <w:sz w:val="21"/>
                <w:szCs w:val="21"/>
                <w:lang w:bidi="ar"/>
              </w:rPr>
            </w:pPr>
            <w:r>
              <w:rPr>
                <w:b/>
                <w:bCs/>
                <w:kern w:val="0"/>
                <w:sz w:val="21"/>
                <w:szCs w:val="21"/>
                <w:lang w:bidi="ar"/>
              </w:rPr>
              <w:t>1.场景打造：</w:t>
            </w:r>
            <w:r>
              <w:rPr>
                <w:kern w:val="0"/>
                <w:sz w:val="21"/>
                <w:szCs w:val="21"/>
                <w:lang w:bidi="ar"/>
              </w:rPr>
              <w:t>服务场景功能性改造装修，包括对低空起降场及起降点、低空运营中心及飞行服务站、低空文旅观光体验区（空中游览起降区、观景平台等）、低空研学培训基地、航空运动飞行营地、低空主题消费场景（低空消费综合体、低空科技体验馆等）、低空物流接驳区及配送节点进行改造；涉及的供水、供电、消防、通风、照明系统及空调、电梯等设施适配性改造；改造公共休闲空间、建设便民服务设施及无障碍设施。</w:t>
            </w:r>
          </w:p>
          <w:p>
            <w:pPr>
              <w:spacing w:line="340" w:lineRule="exact"/>
              <w:ind w:firstLine="412" w:firstLineChars="200"/>
              <w:textAlignment w:val="center"/>
              <w:rPr>
                <w:b/>
                <w:bCs/>
                <w:kern w:val="0"/>
                <w:sz w:val="21"/>
                <w:szCs w:val="21"/>
                <w:lang w:bidi="ar"/>
              </w:rPr>
            </w:pPr>
            <w:r>
              <w:rPr>
                <w:b/>
                <w:bCs/>
                <w:kern w:val="0"/>
                <w:sz w:val="21"/>
                <w:szCs w:val="21"/>
                <w:lang w:bidi="ar"/>
              </w:rPr>
              <w:t>2.配套设备：</w:t>
            </w:r>
          </w:p>
          <w:p>
            <w:pPr>
              <w:spacing w:line="340" w:lineRule="exact"/>
              <w:ind w:firstLine="412" w:firstLineChars="200"/>
              <w:textAlignment w:val="center"/>
              <w:rPr>
                <w:kern w:val="0"/>
                <w:sz w:val="21"/>
                <w:szCs w:val="21"/>
                <w:lang w:bidi="ar"/>
              </w:rPr>
            </w:pPr>
            <w:r>
              <w:rPr>
                <w:b/>
                <w:bCs/>
                <w:kern w:val="0"/>
                <w:sz w:val="21"/>
                <w:szCs w:val="21"/>
                <w:lang w:bidi="ar"/>
              </w:rPr>
              <w:t>展示设备：</w:t>
            </w:r>
            <w:r>
              <w:rPr>
                <w:kern w:val="0"/>
                <w:sz w:val="21"/>
                <w:szCs w:val="21"/>
                <w:lang w:bidi="ar"/>
              </w:rPr>
              <w:t>低空飞行器展示架及陈列设备、高清展示屏、飞行模拟展示台、低空消费场景演示设备等。</w:t>
            </w:r>
          </w:p>
          <w:p>
            <w:pPr>
              <w:spacing w:line="340" w:lineRule="exact"/>
              <w:ind w:firstLine="412" w:firstLineChars="200"/>
              <w:textAlignment w:val="center"/>
              <w:rPr>
                <w:kern w:val="0"/>
                <w:sz w:val="21"/>
                <w:szCs w:val="21"/>
                <w:lang w:bidi="ar"/>
              </w:rPr>
            </w:pPr>
            <w:r>
              <w:rPr>
                <w:b/>
                <w:bCs/>
                <w:kern w:val="0"/>
                <w:sz w:val="21"/>
                <w:szCs w:val="21"/>
                <w:lang w:bidi="ar"/>
              </w:rPr>
              <w:t>运营设备：</w:t>
            </w:r>
            <w:r>
              <w:rPr>
                <w:kern w:val="0"/>
                <w:sz w:val="21"/>
                <w:szCs w:val="21"/>
                <w:lang w:bidi="ar"/>
              </w:rPr>
              <w:t>低空起降场配套设备、能源补给设备（充换电站、电池存储及更换设备等）、低空物流接驳设备、低空飞行安全防护设备、气象监测设备、通信导航监视设备、环卫保洁设备等。</w:t>
            </w:r>
          </w:p>
          <w:p>
            <w:pPr>
              <w:spacing w:line="340" w:lineRule="exact"/>
              <w:ind w:firstLine="412" w:firstLineChars="200"/>
              <w:textAlignment w:val="center"/>
              <w:rPr>
                <w:kern w:val="0"/>
                <w:sz w:val="21"/>
                <w:szCs w:val="21"/>
                <w:lang w:bidi="ar"/>
              </w:rPr>
            </w:pPr>
            <w:r>
              <w:rPr>
                <w:b/>
                <w:bCs/>
                <w:kern w:val="0"/>
                <w:sz w:val="21"/>
                <w:szCs w:val="21"/>
                <w:lang w:bidi="ar"/>
              </w:rPr>
              <w:t>体验设备：</w:t>
            </w:r>
            <w:r>
              <w:rPr>
                <w:kern w:val="0"/>
                <w:sz w:val="21"/>
                <w:szCs w:val="21"/>
                <w:lang w:bidi="ar"/>
              </w:rPr>
              <w:t>AR及VR低空飞行体验设备、飞行模拟器、无人机操控体验设备、全息投影设备、触摸互动屏、沉浸式飞行影院设备、互动游戏终端、定制化体验道具等。</w:t>
            </w:r>
          </w:p>
          <w:p>
            <w:pPr>
              <w:spacing w:line="340" w:lineRule="exact"/>
              <w:ind w:firstLine="412" w:firstLineChars="200"/>
              <w:textAlignment w:val="center"/>
              <w:rPr>
                <w:kern w:val="0"/>
                <w:sz w:val="21"/>
                <w:szCs w:val="21"/>
                <w:lang w:bidi="ar"/>
              </w:rPr>
            </w:pPr>
            <w:r>
              <w:rPr>
                <w:b/>
                <w:bCs/>
                <w:kern w:val="0"/>
                <w:sz w:val="21"/>
                <w:szCs w:val="21"/>
                <w:lang w:bidi="ar"/>
              </w:rPr>
              <w:t>宣传设备：</w:t>
            </w:r>
            <w:r>
              <w:rPr>
                <w:kern w:val="0"/>
                <w:sz w:val="21"/>
                <w:szCs w:val="21"/>
                <w:lang w:bidi="ar"/>
              </w:rPr>
              <w:t>电子显示屏、音响设备、智能广告机、户外宣传大屏、直播间及配套设施等。</w:t>
            </w:r>
          </w:p>
          <w:p>
            <w:pPr>
              <w:spacing w:line="340" w:lineRule="exact"/>
              <w:ind w:firstLine="412" w:firstLineChars="200"/>
              <w:textAlignment w:val="center"/>
              <w:rPr>
                <w:kern w:val="0"/>
                <w:sz w:val="21"/>
                <w:szCs w:val="21"/>
                <w:lang w:bidi="ar"/>
              </w:rPr>
            </w:pPr>
            <w:r>
              <w:rPr>
                <w:b/>
                <w:bCs/>
                <w:kern w:val="0"/>
                <w:sz w:val="21"/>
                <w:szCs w:val="21"/>
                <w:lang w:bidi="ar"/>
              </w:rPr>
              <w:t>3.智能化建设：</w:t>
            </w:r>
            <w:r>
              <w:rPr>
                <w:kern w:val="0"/>
                <w:sz w:val="21"/>
                <w:szCs w:val="21"/>
                <w:lang w:bidi="ar"/>
              </w:rPr>
              <w:t xml:space="preserve">数字化展示体验相关软硬件购置；APP及小程序、线上下单软件、智慧收银、供应链管理系统等；智慧管理平台及大数据系统；配套机房设施等。 </w:t>
            </w:r>
          </w:p>
          <w:p>
            <w:pPr>
              <w:spacing w:line="340" w:lineRule="exact"/>
              <w:ind w:firstLine="412" w:firstLineChars="200"/>
              <w:rPr>
                <w:b/>
                <w:bCs/>
                <w:kern w:val="0"/>
                <w:sz w:val="21"/>
                <w:szCs w:val="21"/>
                <w:lang w:bidi="ar"/>
              </w:rPr>
            </w:pPr>
            <w:r>
              <w:rPr>
                <w:kern w:val="0"/>
                <w:sz w:val="21"/>
                <w:szCs w:val="21"/>
                <w:lang w:bidi="ar"/>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restart"/>
            <w:vAlign w:val="center"/>
          </w:tcPr>
          <w:p>
            <w:pPr>
              <w:spacing w:line="320" w:lineRule="exact"/>
              <w:jc w:val="center"/>
              <w:rPr>
                <w:b/>
                <w:bCs/>
                <w:sz w:val="21"/>
                <w:szCs w:val="21"/>
              </w:rPr>
            </w:pPr>
            <w:r>
              <w:rPr>
                <w:b/>
                <w:bCs/>
                <w:sz w:val="21"/>
                <w:szCs w:val="21"/>
              </w:rPr>
              <w:t>5.服务“一老一小”</w:t>
            </w:r>
          </w:p>
        </w:tc>
        <w:tc>
          <w:tcPr>
            <w:tcW w:w="1241" w:type="dxa"/>
            <w:vMerge w:val="restart"/>
            <w:vAlign w:val="center"/>
          </w:tcPr>
          <w:p>
            <w:pPr>
              <w:widowControl/>
              <w:spacing w:line="320" w:lineRule="exact"/>
              <w:jc w:val="center"/>
              <w:textAlignment w:val="center"/>
              <w:rPr>
                <w:sz w:val="21"/>
                <w:szCs w:val="21"/>
              </w:rPr>
            </w:pPr>
            <w:r>
              <w:rPr>
                <w:sz w:val="21"/>
                <w:szCs w:val="21"/>
              </w:rPr>
              <w:t>以奖</w:t>
            </w:r>
          </w:p>
          <w:p>
            <w:pPr>
              <w:widowControl/>
              <w:spacing w:line="320" w:lineRule="exact"/>
              <w:jc w:val="center"/>
              <w:textAlignment w:val="center"/>
              <w:rPr>
                <w:sz w:val="21"/>
                <w:szCs w:val="21"/>
              </w:rPr>
            </w:pPr>
            <w:r>
              <w:rPr>
                <w:sz w:val="21"/>
                <w:szCs w:val="21"/>
              </w:rPr>
              <w:t>代补</w:t>
            </w:r>
          </w:p>
        </w:tc>
        <w:tc>
          <w:tcPr>
            <w:tcW w:w="11677" w:type="dxa"/>
            <w:vAlign w:val="center"/>
          </w:tcPr>
          <w:p>
            <w:pPr>
              <w:widowControl/>
              <w:spacing w:line="340" w:lineRule="exact"/>
              <w:ind w:firstLine="412" w:firstLineChars="200"/>
              <w:textAlignment w:val="center"/>
              <w:rPr>
                <w:b/>
                <w:bCs/>
                <w:sz w:val="21"/>
                <w:szCs w:val="21"/>
              </w:rPr>
            </w:pPr>
            <w:r>
              <w:rPr>
                <w:b/>
                <w:bCs/>
                <w:sz w:val="21"/>
                <w:szCs w:val="21"/>
              </w:rPr>
              <w:t>银发金街</w:t>
            </w:r>
          </w:p>
          <w:p>
            <w:pPr>
              <w:widowControl/>
              <w:spacing w:line="340" w:lineRule="exact"/>
              <w:ind w:firstLine="412" w:firstLineChars="200"/>
              <w:textAlignment w:val="center"/>
              <w:rPr>
                <w:sz w:val="21"/>
                <w:szCs w:val="21"/>
              </w:rPr>
            </w:pPr>
            <w:r>
              <w:rPr>
                <w:b/>
                <w:bCs/>
                <w:sz w:val="21"/>
                <w:szCs w:val="21"/>
              </w:rPr>
              <w:t>1.场景打造：</w:t>
            </w:r>
            <w:r>
              <w:rPr>
                <w:sz w:val="21"/>
                <w:szCs w:val="21"/>
              </w:rPr>
              <w:t>社区商业中心、特色街区的路面防滑处理、无障碍设施改造、防滑警示标识设置；配套设施适老化升级，包括街区休息座椅、便民服务亭、导视系统等改造及购置；老年助餐点、康养服务机构、老年用品门店、老年活动中心等网点建设；社交活动区等内部地面防滑、扶手加装、座椅摆放、照明升级、无障碍收银台改造；涉及的供水、供电、消防、通风、照明系统及空调、电梯等设施适配性改造。</w:t>
            </w:r>
          </w:p>
          <w:p>
            <w:pPr>
              <w:widowControl/>
              <w:spacing w:line="340" w:lineRule="exact"/>
              <w:ind w:firstLine="412" w:firstLineChars="200"/>
              <w:textAlignment w:val="center"/>
              <w:rPr>
                <w:b/>
                <w:bCs/>
                <w:sz w:val="21"/>
                <w:szCs w:val="21"/>
              </w:rPr>
            </w:pPr>
            <w:r>
              <w:rPr>
                <w:b/>
                <w:bCs/>
                <w:sz w:val="21"/>
                <w:szCs w:val="21"/>
              </w:rPr>
              <w:t>2.配套设备：</w:t>
            </w:r>
          </w:p>
          <w:p>
            <w:pPr>
              <w:widowControl/>
              <w:spacing w:line="340" w:lineRule="exact"/>
              <w:ind w:firstLine="412" w:firstLineChars="200"/>
              <w:textAlignment w:val="center"/>
              <w:rPr>
                <w:b/>
                <w:bCs/>
                <w:sz w:val="21"/>
                <w:szCs w:val="21"/>
              </w:rPr>
            </w:pPr>
            <w:r>
              <w:rPr>
                <w:b/>
                <w:bCs/>
                <w:sz w:val="21"/>
                <w:szCs w:val="21"/>
              </w:rPr>
              <w:t>展示设备：</w:t>
            </w:r>
            <w:r>
              <w:rPr>
                <w:sz w:val="21"/>
                <w:szCs w:val="21"/>
              </w:rPr>
              <w:t>适老产品展示架、高清展示屏、商品信息展示终端等。</w:t>
            </w:r>
          </w:p>
          <w:p>
            <w:pPr>
              <w:widowControl/>
              <w:spacing w:line="340" w:lineRule="exact"/>
              <w:ind w:firstLine="412" w:firstLineChars="200"/>
              <w:textAlignment w:val="center"/>
              <w:rPr>
                <w:spacing w:val="-4"/>
                <w:sz w:val="21"/>
                <w:szCs w:val="21"/>
              </w:rPr>
            </w:pPr>
            <w:r>
              <w:rPr>
                <w:b/>
                <w:bCs/>
                <w:sz w:val="21"/>
                <w:szCs w:val="21"/>
              </w:rPr>
              <w:t>运</w:t>
            </w:r>
            <w:r>
              <w:rPr>
                <w:b/>
                <w:bCs/>
                <w:spacing w:val="-4"/>
                <w:sz w:val="21"/>
                <w:szCs w:val="21"/>
              </w:rPr>
              <w:t>营设备：</w:t>
            </w:r>
            <w:r>
              <w:rPr>
                <w:spacing w:val="-4"/>
                <w:sz w:val="21"/>
                <w:szCs w:val="21"/>
              </w:rPr>
              <w:t>智能化收银设备、适老购物车、无障碍收银台、康复理疗设备、适老健身器材、健康检测终端、助浴设备等。</w:t>
            </w:r>
          </w:p>
          <w:p>
            <w:pPr>
              <w:widowControl/>
              <w:spacing w:line="340" w:lineRule="exact"/>
              <w:ind w:firstLine="412" w:firstLineChars="200"/>
              <w:textAlignment w:val="center"/>
              <w:rPr>
                <w:sz w:val="21"/>
                <w:szCs w:val="21"/>
              </w:rPr>
            </w:pPr>
            <w:r>
              <w:rPr>
                <w:b/>
                <w:bCs/>
                <w:sz w:val="21"/>
                <w:szCs w:val="21"/>
              </w:rPr>
              <w:t>体验设备：</w:t>
            </w:r>
            <w:r>
              <w:rPr>
                <w:sz w:val="21"/>
                <w:szCs w:val="21"/>
              </w:rPr>
              <w:t>适老VR体验设备、认知训练互动终端等。</w:t>
            </w:r>
          </w:p>
          <w:p>
            <w:pPr>
              <w:widowControl/>
              <w:spacing w:line="340" w:lineRule="exact"/>
              <w:ind w:firstLine="412" w:firstLineChars="200"/>
              <w:textAlignment w:val="center"/>
              <w:rPr>
                <w:b/>
                <w:bCs/>
                <w:sz w:val="21"/>
                <w:szCs w:val="21"/>
              </w:rPr>
            </w:pPr>
            <w:r>
              <w:rPr>
                <w:b/>
                <w:bCs/>
                <w:sz w:val="21"/>
                <w:szCs w:val="21"/>
              </w:rPr>
              <w:t>宣传设备：</w:t>
            </w:r>
            <w:r>
              <w:rPr>
                <w:sz w:val="21"/>
                <w:szCs w:val="21"/>
              </w:rPr>
              <w:t>电子显示屏、音响设备、智能广告机、信息发布屏等。</w:t>
            </w:r>
          </w:p>
          <w:p>
            <w:pPr>
              <w:widowControl/>
              <w:spacing w:line="340" w:lineRule="exact"/>
              <w:ind w:firstLine="412" w:firstLineChars="200"/>
              <w:textAlignment w:val="center"/>
              <w:rPr>
                <w:b/>
                <w:bCs/>
                <w:sz w:val="21"/>
                <w:szCs w:val="21"/>
              </w:rPr>
            </w:pPr>
            <w:r>
              <w:rPr>
                <w:b/>
                <w:bCs/>
                <w:sz w:val="21"/>
                <w:szCs w:val="21"/>
              </w:rPr>
              <w:t>3.智能化建设：</w:t>
            </w:r>
            <w:r>
              <w:rPr>
                <w:sz w:val="21"/>
                <w:szCs w:val="21"/>
              </w:rPr>
              <w:t>智能监控系统、紧急呼叫系统、智能导视系统、客流监测系统购置；配套机房设施、网络设备等。</w:t>
            </w:r>
          </w:p>
          <w:p>
            <w:pPr>
              <w:widowControl/>
              <w:spacing w:line="340" w:lineRule="exact"/>
              <w:ind w:firstLine="412" w:firstLineChars="200"/>
              <w:textAlignment w:val="center"/>
              <w:rPr>
                <w:sz w:val="21"/>
                <w:szCs w:val="21"/>
              </w:rPr>
            </w:pPr>
            <w:r>
              <w:rPr>
                <w:sz w:val="21"/>
                <w:szCs w:val="21"/>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2" w:hRule="atLeast"/>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continue"/>
            <w:vAlign w:val="center"/>
          </w:tcPr>
          <w:p>
            <w:pPr>
              <w:widowControl/>
              <w:spacing w:line="320" w:lineRule="exact"/>
              <w:jc w:val="center"/>
              <w:textAlignment w:val="center"/>
              <w:rPr>
                <w:b/>
                <w:bCs/>
                <w:sz w:val="21"/>
                <w:szCs w:val="21"/>
              </w:rPr>
            </w:pPr>
          </w:p>
        </w:tc>
        <w:tc>
          <w:tcPr>
            <w:tcW w:w="1241" w:type="dxa"/>
            <w:vMerge w:val="continue"/>
            <w:vAlign w:val="center"/>
          </w:tcPr>
          <w:p>
            <w:pPr>
              <w:widowControl/>
              <w:spacing w:line="320" w:lineRule="exact"/>
              <w:jc w:val="center"/>
              <w:textAlignment w:val="center"/>
              <w:rPr>
                <w:sz w:val="21"/>
                <w:szCs w:val="21"/>
              </w:rPr>
            </w:pPr>
          </w:p>
        </w:tc>
        <w:tc>
          <w:tcPr>
            <w:tcW w:w="11677" w:type="dxa"/>
            <w:vAlign w:val="center"/>
          </w:tcPr>
          <w:p>
            <w:pPr>
              <w:widowControl/>
              <w:spacing w:line="340" w:lineRule="exact"/>
              <w:ind w:firstLine="412" w:firstLineChars="200"/>
              <w:rPr>
                <w:b/>
                <w:bCs/>
                <w:kern w:val="0"/>
                <w:sz w:val="21"/>
                <w:szCs w:val="21"/>
                <w:lang w:bidi="ar"/>
              </w:rPr>
            </w:pPr>
            <w:r>
              <w:rPr>
                <w:b/>
                <w:bCs/>
                <w:kern w:val="0"/>
                <w:sz w:val="21"/>
                <w:szCs w:val="21"/>
                <w:lang w:bidi="ar"/>
              </w:rPr>
              <w:t>童趣乐园</w:t>
            </w:r>
          </w:p>
          <w:p>
            <w:pPr>
              <w:widowControl/>
              <w:spacing w:line="340" w:lineRule="exact"/>
              <w:ind w:firstLine="412" w:firstLineChars="200"/>
              <w:rPr>
                <w:kern w:val="0"/>
                <w:sz w:val="21"/>
                <w:szCs w:val="21"/>
                <w:lang w:bidi="ar"/>
              </w:rPr>
            </w:pPr>
            <w:r>
              <w:rPr>
                <w:b/>
                <w:bCs/>
                <w:kern w:val="0"/>
                <w:sz w:val="21"/>
                <w:szCs w:val="21"/>
                <w:lang w:bidi="ar"/>
              </w:rPr>
              <w:t>1.场景打造：</w:t>
            </w:r>
            <w:r>
              <w:rPr>
                <w:kern w:val="0"/>
                <w:sz w:val="21"/>
                <w:szCs w:val="21"/>
                <w:lang w:bidi="ar"/>
              </w:rPr>
              <w:t>场地主体改造及功能区域划分，包括对游乐区、托育托管区、亲子互动区、启蒙教育区、家长等候区等功能分区的规划、装修改造；儿童友好型地面铺装、墙面装饰、照明设施等；涉及的供水、供电、消防、通风、照明系统及空调、电梯等设施适配性改造。</w:t>
            </w:r>
          </w:p>
          <w:p>
            <w:pPr>
              <w:widowControl/>
              <w:spacing w:line="340" w:lineRule="exact"/>
              <w:ind w:firstLine="412" w:firstLineChars="200"/>
              <w:rPr>
                <w:b/>
                <w:bCs/>
                <w:kern w:val="0"/>
                <w:sz w:val="21"/>
                <w:szCs w:val="21"/>
                <w:lang w:bidi="ar"/>
              </w:rPr>
            </w:pPr>
            <w:r>
              <w:rPr>
                <w:b/>
                <w:bCs/>
                <w:kern w:val="0"/>
                <w:sz w:val="21"/>
                <w:szCs w:val="21"/>
                <w:lang w:bidi="ar"/>
              </w:rPr>
              <w:t>2.配套设备：</w:t>
            </w:r>
          </w:p>
          <w:p>
            <w:pPr>
              <w:widowControl/>
              <w:spacing w:line="340" w:lineRule="exact"/>
              <w:ind w:firstLine="412" w:firstLineChars="200"/>
              <w:rPr>
                <w:kern w:val="0"/>
                <w:sz w:val="21"/>
                <w:szCs w:val="21"/>
                <w:lang w:bidi="ar"/>
              </w:rPr>
            </w:pPr>
            <w:r>
              <w:rPr>
                <w:b/>
                <w:bCs/>
                <w:kern w:val="0"/>
                <w:sz w:val="21"/>
                <w:szCs w:val="21"/>
                <w:lang w:bidi="ar"/>
              </w:rPr>
              <w:t>展示设备：</w:t>
            </w:r>
            <w:r>
              <w:rPr>
                <w:kern w:val="0"/>
                <w:sz w:val="21"/>
                <w:szCs w:val="21"/>
                <w:lang w:bidi="ar"/>
              </w:rPr>
              <w:t>儿童互动展示屏、卡通造型展示架、益智玩具陈列柜、科普知识互动展板等。</w:t>
            </w:r>
          </w:p>
          <w:p>
            <w:pPr>
              <w:widowControl/>
              <w:spacing w:line="340" w:lineRule="exact"/>
              <w:ind w:firstLine="412" w:firstLineChars="200"/>
              <w:rPr>
                <w:kern w:val="0"/>
                <w:sz w:val="21"/>
                <w:szCs w:val="21"/>
                <w:lang w:bidi="ar"/>
              </w:rPr>
            </w:pPr>
            <w:r>
              <w:rPr>
                <w:b/>
                <w:bCs/>
                <w:kern w:val="0"/>
                <w:sz w:val="21"/>
                <w:szCs w:val="21"/>
                <w:lang w:bidi="ar"/>
              </w:rPr>
              <w:t>运营设备：</w:t>
            </w:r>
            <w:r>
              <w:rPr>
                <w:kern w:val="0"/>
                <w:sz w:val="21"/>
                <w:szCs w:val="21"/>
                <w:lang w:bidi="ar"/>
              </w:rPr>
              <w:t>儿童服务设施（安全护栏、防撞软包、洗手池、母婴护理台等）、应急救援设备（急救箱、灭火毯、安全出口指示灯等）、儿童专用收银台、储物柜、清洁消毒设备等。</w:t>
            </w:r>
          </w:p>
          <w:p>
            <w:pPr>
              <w:widowControl/>
              <w:spacing w:line="340" w:lineRule="exact"/>
              <w:ind w:firstLine="412" w:firstLineChars="200"/>
              <w:rPr>
                <w:kern w:val="0"/>
                <w:sz w:val="21"/>
                <w:szCs w:val="21"/>
                <w:lang w:bidi="ar"/>
              </w:rPr>
            </w:pPr>
            <w:r>
              <w:rPr>
                <w:b/>
                <w:bCs/>
                <w:kern w:val="0"/>
                <w:sz w:val="21"/>
                <w:szCs w:val="21"/>
                <w:lang w:bidi="ar"/>
              </w:rPr>
              <w:t>体验设备：</w:t>
            </w:r>
            <w:r>
              <w:rPr>
                <w:kern w:val="0"/>
                <w:sz w:val="21"/>
                <w:szCs w:val="21"/>
                <w:lang w:bidi="ar"/>
              </w:rPr>
              <w:t>益智类游乐设备（积木墙、拼图桌、沙池等）、互动类游乐设备（体感游戏、投影互动墙等）、运动类游乐设备（小型攀爬架、滑梯、蹦床等）、沉浸式体验设备（VR儿童影院、全息互动投影等）、游乐设施配套设备等。</w:t>
            </w:r>
          </w:p>
          <w:p>
            <w:pPr>
              <w:widowControl/>
              <w:spacing w:line="340" w:lineRule="exact"/>
              <w:ind w:firstLine="412" w:firstLineChars="200"/>
              <w:rPr>
                <w:kern w:val="0"/>
                <w:sz w:val="21"/>
                <w:szCs w:val="21"/>
                <w:lang w:bidi="ar"/>
              </w:rPr>
            </w:pPr>
            <w:r>
              <w:rPr>
                <w:b/>
                <w:bCs/>
                <w:kern w:val="0"/>
                <w:sz w:val="21"/>
                <w:szCs w:val="21"/>
                <w:lang w:bidi="ar"/>
              </w:rPr>
              <w:t>宣传设备：</w:t>
            </w:r>
            <w:r>
              <w:rPr>
                <w:kern w:val="0"/>
                <w:sz w:val="21"/>
                <w:szCs w:val="21"/>
                <w:lang w:bidi="ar"/>
              </w:rPr>
              <w:t>电子显示屏、音响设备、智能广告机、卡通造型广播终端等。</w:t>
            </w:r>
          </w:p>
          <w:p>
            <w:pPr>
              <w:widowControl/>
              <w:spacing w:line="340" w:lineRule="exact"/>
              <w:ind w:firstLine="412" w:firstLineChars="200"/>
              <w:rPr>
                <w:kern w:val="0"/>
                <w:sz w:val="21"/>
                <w:szCs w:val="21"/>
                <w:lang w:bidi="ar"/>
              </w:rPr>
            </w:pPr>
            <w:r>
              <w:rPr>
                <w:b/>
                <w:bCs/>
                <w:kern w:val="0"/>
                <w:sz w:val="21"/>
                <w:szCs w:val="21"/>
                <w:lang w:bidi="ar"/>
              </w:rPr>
              <w:t>3.智能化建设：</w:t>
            </w:r>
            <w:r>
              <w:rPr>
                <w:kern w:val="0"/>
                <w:sz w:val="21"/>
                <w:szCs w:val="21"/>
                <w:lang w:bidi="ar"/>
              </w:rPr>
              <w:t>安防监控系统、儿童定位手环系统、智能广播系统、客流统计系统、线上预约及会员管理平台的购置；配套机房设施、网络设备等。</w:t>
            </w:r>
          </w:p>
          <w:p>
            <w:pPr>
              <w:widowControl/>
              <w:spacing w:line="340" w:lineRule="exact"/>
              <w:ind w:firstLine="412" w:firstLineChars="200"/>
              <w:rPr>
                <w:kern w:val="0"/>
                <w:sz w:val="21"/>
                <w:szCs w:val="21"/>
                <w:lang w:bidi="ar"/>
              </w:rPr>
            </w:pPr>
            <w:r>
              <w:rPr>
                <w:kern w:val="0"/>
                <w:sz w:val="21"/>
                <w:szCs w:val="21"/>
                <w:lang w:bidi="ar"/>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restart"/>
            <w:vAlign w:val="center"/>
          </w:tcPr>
          <w:p>
            <w:pPr>
              <w:spacing w:line="320" w:lineRule="exact"/>
              <w:jc w:val="center"/>
              <w:rPr>
                <w:b/>
                <w:bCs/>
                <w:sz w:val="21"/>
                <w:szCs w:val="21"/>
              </w:rPr>
            </w:pPr>
            <w:r>
              <w:rPr>
                <w:b/>
                <w:bCs/>
                <w:sz w:val="21"/>
                <w:szCs w:val="21"/>
              </w:rPr>
              <w:t>6.家政业态模式创新</w:t>
            </w:r>
          </w:p>
        </w:tc>
        <w:tc>
          <w:tcPr>
            <w:tcW w:w="1241" w:type="dxa"/>
            <w:vMerge w:val="restart"/>
            <w:vAlign w:val="center"/>
          </w:tcPr>
          <w:p>
            <w:pPr>
              <w:widowControl/>
              <w:spacing w:line="320" w:lineRule="exact"/>
              <w:jc w:val="center"/>
              <w:textAlignment w:val="center"/>
              <w:rPr>
                <w:sz w:val="21"/>
                <w:szCs w:val="21"/>
              </w:rPr>
            </w:pPr>
            <w:r>
              <w:rPr>
                <w:sz w:val="21"/>
                <w:szCs w:val="21"/>
              </w:rPr>
              <w:t>定额</w:t>
            </w:r>
          </w:p>
          <w:p>
            <w:pPr>
              <w:widowControl/>
              <w:spacing w:line="320" w:lineRule="exact"/>
              <w:jc w:val="center"/>
              <w:textAlignment w:val="center"/>
              <w:rPr>
                <w:sz w:val="21"/>
                <w:szCs w:val="21"/>
              </w:rPr>
            </w:pPr>
            <w:r>
              <w:rPr>
                <w:sz w:val="21"/>
                <w:szCs w:val="21"/>
              </w:rPr>
              <w:t>奖励</w:t>
            </w:r>
          </w:p>
        </w:tc>
        <w:tc>
          <w:tcPr>
            <w:tcW w:w="11677" w:type="dxa"/>
            <w:vAlign w:val="center"/>
          </w:tcPr>
          <w:p>
            <w:pPr>
              <w:widowControl/>
              <w:spacing w:line="360" w:lineRule="exact"/>
              <w:ind w:firstLine="412" w:firstLineChars="200"/>
              <w:textAlignment w:val="center"/>
              <w:rPr>
                <w:b/>
                <w:bCs/>
                <w:kern w:val="0"/>
                <w:sz w:val="21"/>
                <w:szCs w:val="21"/>
                <w:lang w:bidi="ar"/>
              </w:rPr>
            </w:pPr>
            <w:r>
              <w:rPr>
                <w:b/>
                <w:bCs/>
                <w:kern w:val="0"/>
                <w:sz w:val="21"/>
                <w:szCs w:val="21"/>
                <w:lang w:bidi="ar"/>
              </w:rPr>
              <w:t>家政智慧化平台</w:t>
            </w:r>
          </w:p>
          <w:p>
            <w:pPr>
              <w:widowControl/>
              <w:spacing w:line="360" w:lineRule="exact"/>
              <w:ind w:firstLine="412" w:firstLineChars="200"/>
              <w:textAlignment w:val="center"/>
              <w:rPr>
                <w:kern w:val="0"/>
                <w:sz w:val="21"/>
                <w:szCs w:val="21"/>
                <w:lang w:bidi="ar"/>
              </w:rPr>
            </w:pPr>
            <w:r>
              <w:rPr>
                <w:b/>
                <w:bCs/>
                <w:kern w:val="0"/>
                <w:sz w:val="21"/>
                <w:szCs w:val="21"/>
                <w:lang w:bidi="ar"/>
              </w:rPr>
              <w:t>1.软件投入：</w:t>
            </w:r>
            <w:r>
              <w:rPr>
                <w:kern w:val="0"/>
                <w:sz w:val="21"/>
                <w:szCs w:val="21"/>
                <w:lang w:bidi="ar"/>
              </w:rPr>
              <w:t>平台运营软件系统功能开发、购置，包含服务品类配套开发、服务人员及订单管理系统配套、合规及信用体系配套所需的软硬件投入；PC端官网、移动端APP、微信小程序的开发，平台专属域名购置等。</w:t>
            </w:r>
          </w:p>
          <w:p>
            <w:pPr>
              <w:widowControl/>
              <w:spacing w:line="360" w:lineRule="exact"/>
              <w:ind w:firstLine="412" w:firstLineChars="200"/>
              <w:textAlignment w:val="center"/>
              <w:rPr>
                <w:kern w:val="0"/>
                <w:sz w:val="21"/>
                <w:szCs w:val="21"/>
                <w:lang w:bidi="ar"/>
              </w:rPr>
            </w:pPr>
            <w:r>
              <w:rPr>
                <w:b/>
                <w:bCs/>
                <w:kern w:val="0"/>
                <w:sz w:val="21"/>
                <w:szCs w:val="21"/>
                <w:lang w:bidi="ar"/>
              </w:rPr>
              <w:t>2.硬件投入</w:t>
            </w:r>
            <w:r>
              <w:rPr>
                <w:kern w:val="0"/>
                <w:sz w:val="21"/>
                <w:szCs w:val="21"/>
                <w:lang w:bidi="ar"/>
              </w:rPr>
              <w:t>：平台运营所需的硬件设备、客服专用设备、数据统计设备、网络安全防护设备、数据加密及备份设备等。</w:t>
            </w:r>
          </w:p>
          <w:p>
            <w:pPr>
              <w:widowControl/>
              <w:spacing w:line="360" w:lineRule="exact"/>
              <w:ind w:firstLine="412" w:firstLineChars="200"/>
              <w:textAlignment w:val="center"/>
              <w:rPr>
                <w:kern w:val="0"/>
                <w:sz w:val="21"/>
                <w:szCs w:val="21"/>
                <w:lang w:bidi="ar"/>
              </w:rPr>
            </w:pPr>
            <w:r>
              <w:rPr>
                <w:rFonts w:hint="eastAsia"/>
                <w:kern w:val="0"/>
                <w:sz w:val="21"/>
                <w:szCs w:val="21"/>
                <w:lang w:val="en-US" w:eastAsia="zh-CN" w:bidi="ar"/>
              </w:rPr>
              <w:t>3</w:t>
            </w:r>
            <w:r>
              <w:rPr>
                <w:kern w:val="0"/>
                <w:sz w:val="21"/>
                <w:szCs w:val="21"/>
                <w:lang w:bidi="ar"/>
              </w:rPr>
              <w:t>.其他符合本政策设施设备建设支持要求的投资内容。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Merge w:val="continue"/>
            <w:vAlign w:val="center"/>
          </w:tcPr>
          <w:p>
            <w:pPr>
              <w:widowControl/>
              <w:spacing w:line="320" w:lineRule="exact"/>
              <w:jc w:val="center"/>
              <w:textAlignment w:val="center"/>
              <w:rPr>
                <w:b/>
                <w:bCs/>
                <w:sz w:val="21"/>
                <w:szCs w:val="21"/>
              </w:rPr>
            </w:pPr>
          </w:p>
        </w:tc>
        <w:tc>
          <w:tcPr>
            <w:tcW w:w="1241" w:type="dxa"/>
            <w:vMerge w:val="continue"/>
            <w:vAlign w:val="center"/>
          </w:tcPr>
          <w:p>
            <w:pPr>
              <w:widowControl/>
              <w:spacing w:line="320" w:lineRule="exact"/>
              <w:jc w:val="center"/>
              <w:textAlignment w:val="center"/>
              <w:rPr>
                <w:sz w:val="21"/>
                <w:szCs w:val="21"/>
              </w:rPr>
            </w:pPr>
          </w:p>
        </w:tc>
        <w:tc>
          <w:tcPr>
            <w:tcW w:w="11677" w:type="dxa"/>
            <w:vAlign w:val="center"/>
          </w:tcPr>
          <w:p>
            <w:pPr>
              <w:widowControl/>
              <w:numPr>
                <w:ilvl w:val="255"/>
                <w:numId w:val="0"/>
              </w:numPr>
              <w:spacing w:line="360" w:lineRule="exact"/>
              <w:ind w:firstLine="412" w:firstLineChars="200"/>
              <w:textAlignment w:val="center"/>
              <w:rPr>
                <w:b/>
                <w:bCs/>
                <w:kern w:val="0"/>
                <w:sz w:val="21"/>
                <w:szCs w:val="21"/>
                <w:lang w:bidi="ar"/>
              </w:rPr>
            </w:pPr>
            <w:r>
              <w:rPr>
                <w:b/>
                <w:bCs/>
                <w:kern w:val="0"/>
                <w:sz w:val="21"/>
                <w:szCs w:val="21"/>
                <w:lang w:bidi="ar"/>
              </w:rPr>
              <w:t>家政社区综合服务网点</w:t>
            </w:r>
          </w:p>
          <w:p>
            <w:pPr>
              <w:widowControl/>
              <w:numPr>
                <w:ilvl w:val="255"/>
                <w:numId w:val="0"/>
              </w:numPr>
              <w:spacing w:line="360" w:lineRule="exact"/>
              <w:ind w:firstLine="412" w:firstLineChars="200"/>
              <w:textAlignment w:val="center"/>
              <w:rPr>
                <w:kern w:val="0"/>
                <w:sz w:val="21"/>
                <w:szCs w:val="21"/>
                <w:lang w:bidi="ar"/>
              </w:rPr>
            </w:pPr>
            <w:r>
              <w:rPr>
                <w:b/>
                <w:bCs/>
                <w:kern w:val="0"/>
                <w:sz w:val="21"/>
                <w:szCs w:val="21"/>
                <w:lang w:bidi="ar"/>
              </w:rPr>
              <w:t>1.网点改造：</w:t>
            </w:r>
            <w:r>
              <w:rPr>
                <w:kern w:val="0"/>
                <w:sz w:val="21"/>
                <w:szCs w:val="21"/>
                <w:lang w:bidi="ar"/>
              </w:rPr>
              <w:t>服务网点功能性装修装饰；涉及的供水、供电、消防、通风、照明系统及空调、电梯等设施适配性改造。</w:t>
            </w:r>
          </w:p>
          <w:p>
            <w:pPr>
              <w:widowControl/>
              <w:numPr>
                <w:ilvl w:val="255"/>
                <w:numId w:val="0"/>
              </w:numPr>
              <w:spacing w:line="360" w:lineRule="exact"/>
              <w:ind w:firstLine="412" w:firstLineChars="200"/>
              <w:textAlignment w:val="center"/>
              <w:rPr>
                <w:kern w:val="0"/>
                <w:sz w:val="21"/>
                <w:szCs w:val="21"/>
                <w:lang w:bidi="ar"/>
              </w:rPr>
            </w:pPr>
            <w:r>
              <w:rPr>
                <w:b/>
                <w:bCs/>
                <w:kern w:val="0"/>
                <w:sz w:val="21"/>
                <w:szCs w:val="21"/>
                <w:lang w:bidi="ar"/>
              </w:rPr>
              <w:t>2.配套设备：</w:t>
            </w:r>
            <w:r>
              <w:rPr>
                <w:kern w:val="0"/>
                <w:sz w:val="21"/>
                <w:szCs w:val="21"/>
                <w:lang w:bidi="ar"/>
              </w:rPr>
              <w:t>服务网点的智能化设施设备，与网点核心服务相关的软硬件投入等。</w:t>
            </w:r>
          </w:p>
          <w:p>
            <w:pPr>
              <w:widowControl/>
              <w:numPr>
                <w:ilvl w:val="255"/>
                <w:numId w:val="0"/>
              </w:numPr>
              <w:spacing w:line="360" w:lineRule="exact"/>
              <w:ind w:firstLine="412" w:firstLineChars="200"/>
              <w:textAlignment w:val="center"/>
              <w:rPr>
                <w:kern w:val="0"/>
                <w:sz w:val="21"/>
                <w:szCs w:val="21"/>
                <w:lang w:bidi="ar"/>
              </w:rPr>
            </w:pPr>
            <w:r>
              <w:rPr>
                <w:kern w:val="0"/>
                <w:sz w:val="21"/>
                <w:szCs w:val="21"/>
                <w:lang w:bidi="ar"/>
              </w:rPr>
              <w:t>3.服务网点当年度租金。</w:t>
            </w:r>
          </w:p>
          <w:p>
            <w:pPr>
              <w:widowControl/>
              <w:numPr>
                <w:ilvl w:val="255"/>
                <w:numId w:val="0"/>
              </w:numPr>
              <w:spacing w:line="360" w:lineRule="exact"/>
              <w:ind w:firstLine="412" w:firstLineChars="200"/>
              <w:textAlignment w:val="center"/>
              <w:rPr>
                <w:kern w:val="0"/>
                <w:sz w:val="21"/>
                <w:szCs w:val="21"/>
                <w:lang w:bidi="ar"/>
              </w:rPr>
            </w:pPr>
            <w:r>
              <w:rPr>
                <w:kern w:val="0"/>
                <w:sz w:val="21"/>
                <w:szCs w:val="21"/>
                <w:lang w:bidi="ar"/>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widowControl/>
              <w:spacing w:line="320" w:lineRule="exact"/>
              <w:jc w:val="center"/>
              <w:textAlignment w:val="center"/>
              <w:rPr>
                <w:b/>
                <w:bCs/>
                <w:sz w:val="21"/>
                <w:szCs w:val="21"/>
              </w:rPr>
            </w:pPr>
          </w:p>
        </w:tc>
        <w:tc>
          <w:tcPr>
            <w:tcW w:w="1299" w:type="dxa"/>
            <w:vAlign w:val="center"/>
          </w:tcPr>
          <w:p>
            <w:pPr>
              <w:widowControl/>
              <w:spacing w:line="320" w:lineRule="exact"/>
              <w:jc w:val="center"/>
              <w:textAlignment w:val="center"/>
              <w:rPr>
                <w:b/>
                <w:bCs/>
                <w:sz w:val="21"/>
                <w:szCs w:val="21"/>
              </w:rPr>
            </w:pPr>
            <w:r>
              <w:rPr>
                <w:b/>
                <w:bCs/>
                <w:sz w:val="21"/>
                <w:szCs w:val="21"/>
              </w:rPr>
              <w:t>7.外贸优品展销中心与购物集聚区</w:t>
            </w:r>
          </w:p>
        </w:tc>
        <w:tc>
          <w:tcPr>
            <w:tcW w:w="1241" w:type="dxa"/>
            <w:vAlign w:val="center"/>
          </w:tcPr>
          <w:p>
            <w:pPr>
              <w:widowControl/>
              <w:spacing w:line="320" w:lineRule="exact"/>
              <w:jc w:val="center"/>
              <w:textAlignment w:val="center"/>
              <w:rPr>
                <w:sz w:val="21"/>
                <w:szCs w:val="21"/>
              </w:rPr>
            </w:pPr>
            <w:r>
              <w:rPr>
                <w:sz w:val="21"/>
                <w:szCs w:val="21"/>
              </w:rPr>
              <w:t>以奖</w:t>
            </w:r>
          </w:p>
          <w:p>
            <w:pPr>
              <w:widowControl/>
              <w:spacing w:line="320" w:lineRule="exact"/>
              <w:jc w:val="center"/>
              <w:textAlignment w:val="center"/>
              <w:rPr>
                <w:sz w:val="21"/>
                <w:szCs w:val="21"/>
              </w:rPr>
            </w:pPr>
            <w:r>
              <w:rPr>
                <w:sz w:val="21"/>
                <w:szCs w:val="21"/>
              </w:rPr>
              <w:t>代补</w:t>
            </w:r>
          </w:p>
        </w:tc>
        <w:tc>
          <w:tcPr>
            <w:tcW w:w="11677" w:type="dxa"/>
            <w:vAlign w:val="center"/>
          </w:tcPr>
          <w:p>
            <w:pPr>
              <w:widowControl/>
              <w:spacing w:line="360" w:lineRule="exact"/>
              <w:ind w:firstLine="412" w:firstLineChars="200"/>
              <w:textAlignment w:val="center"/>
              <w:rPr>
                <w:kern w:val="0"/>
                <w:sz w:val="21"/>
                <w:szCs w:val="21"/>
                <w:lang w:bidi="ar"/>
              </w:rPr>
            </w:pPr>
            <w:r>
              <w:rPr>
                <w:b/>
                <w:bCs/>
                <w:kern w:val="0"/>
                <w:sz w:val="21"/>
                <w:szCs w:val="21"/>
                <w:lang w:bidi="ar"/>
              </w:rPr>
              <w:t>1.场景打造：</w:t>
            </w:r>
            <w:r>
              <w:rPr>
                <w:kern w:val="0"/>
                <w:sz w:val="21"/>
                <w:szCs w:val="21"/>
                <w:lang w:bidi="ar"/>
              </w:rPr>
              <w:t>外贸优品展销中心空间改造；集聚区内公共区域与品牌相关的装饰装修、外贸优品主题街区、主体景观打造等；涉及的供水、供电、消防、照明系统、空调、电梯等设施。</w:t>
            </w:r>
          </w:p>
          <w:p>
            <w:pPr>
              <w:widowControl/>
              <w:spacing w:line="360" w:lineRule="exact"/>
              <w:ind w:firstLine="412" w:firstLineChars="200"/>
              <w:textAlignment w:val="center"/>
              <w:rPr>
                <w:b/>
                <w:bCs/>
                <w:kern w:val="0"/>
                <w:sz w:val="21"/>
                <w:szCs w:val="21"/>
                <w:lang w:bidi="ar"/>
              </w:rPr>
            </w:pPr>
            <w:r>
              <w:rPr>
                <w:b/>
                <w:bCs/>
                <w:kern w:val="0"/>
                <w:sz w:val="21"/>
                <w:szCs w:val="21"/>
                <w:lang w:bidi="ar"/>
              </w:rPr>
              <w:t>2.配套设备：</w:t>
            </w:r>
          </w:p>
          <w:p>
            <w:pPr>
              <w:widowControl/>
              <w:spacing w:line="360" w:lineRule="exact"/>
              <w:ind w:firstLine="412" w:firstLineChars="200"/>
              <w:textAlignment w:val="center"/>
              <w:rPr>
                <w:kern w:val="0"/>
                <w:sz w:val="21"/>
                <w:szCs w:val="21"/>
                <w:lang w:bidi="ar"/>
              </w:rPr>
            </w:pPr>
            <w:r>
              <w:rPr>
                <w:b/>
                <w:bCs/>
                <w:kern w:val="0"/>
                <w:sz w:val="21"/>
                <w:szCs w:val="21"/>
                <w:lang w:bidi="ar"/>
              </w:rPr>
              <w:t>展示设备：</w:t>
            </w:r>
            <w:r>
              <w:rPr>
                <w:kern w:val="0"/>
                <w:sz w:val="21"/>
                <w:szCs w:val="21"/>
                <w:lang w:bidi="ar"/>
              </w:rPr>
              <w:t>货架、展示架、陈列架、高清展示屏、智能试衣镜（适用于服装类外贸优品）、商品信息查询终端等。</w:t>
            </w:r>
          </w:p>
          <w:p>
            <w:pPr>
              <w:widowControl/>
              <w:spacing w:line="360" w:lineRule="exact"/>
              <w:ind w:firstLine="412" w:firstLineChars="200"/>
              <w:textAlignment w:val="center"/>
              <w:rPr>
                <w:kern w:val="0"/>
                <w:sz w:val="21"/>
                <w:szCs w:val="21"/>
                <w:lang w:bidi="ar"/>
              </w:rPr>
            </w:pPr>
            <w:r>
              <w:rPr>
                <w:b/>
                <w:bCs/>
                <w:kern w:val="0"/>
                <w:sz w:val="21"/>
                <w:szCs w:val="21"/>
                <w:lang w:bidi="ar"/>
              </w:rPr>
              <w:t>运营设备：</w:t>
            </w:r>
            <w:r>
              <w:rPr>
                <w:kern w:val="0"/>
                <w:sz w:val="21"/>
                <w:szCs w:val="21"/>
                <w:lang w:bidi="ar"/>
              </w:rPr>
              <w:t>收银设备、仓储货架、搬运设备、清洁设备、智能购物车、库存盘点终端等。</w:t>
            </w:r>
          </w:p>
          <w:p>
            <w:pPr>
              <w:widowControl/>
              <w:spacing w:line="360" w:lineRule="exact"/>
              <w:ind w:firstLine="412" w:firstLineChars="200"/>
              <w:textAlignment w:val="center"/>
              <w:rPr>
                <w:kern w:val="0"/>
                <w:sz w:val="21"/>
                <w:szCs w:val="21"/>
                <w:lang w:bidi="ar"/>
              </w:rPr>
            </w:pPr>
            <w:r>
              <w:rPr>
                <w:b/>
                <w:bCs/>
                <w:kern w:val="0"/>
                <w:sz w:val="21"/>
                <w:szCs w:val="21"/>
                <w:lang w:bidi="ar"/>
              </w:rPr>
              <w:t>体验设备：</w:t>
            </w:r>
            <w:r>
              <w:rPr>
                <w:kern w:val="0"/>
                <w:sz w:val="21"/>
                <w:szCs w:val="21"/>
                <w:lang w:bidi="ar"/>
              </w:rPr>
              <w:t>产品体验台、VR/AR虚拟试用设备、材质对比展示仪、互动演示区设备等。</w:t>
            </w:r>
          </w:p>
          <w:p>
            <w:pPr>
              <w:widowControl/>
              <w:spacing w:line="360" w:lineRule="exact"/>
              <w:ind w:firstLine="412" w:firstLineChars="200"/>
              <w:textAlignment w:val="center"/>
              <w:rPr>
                <w:kern w:val="0"/>
                <w:sz w:val="21"/>
                <w:szCs w:val="21"/>
                <w:lang w:bidi="ar"/>
              </w:rPr>
            </w:pPr>
            <w:r>
              <w:rPr>
                <w:b/>
                <w:bCs/>
                <w:kern w:val="0"/>
                <w:sz w:val="21"/>
                <w:szCs w:val="21"/>
                <w:lang w:bidi="ar"/>
              </w:rPr>
              <w:t>宣传设备：</w:t>
            </w:r>
            <w:r>
              <w:rPr>
                <w:kern w:val="0"/>
                <w:sz w:val="21"/>
                <w:szCs w:val="21"/>
                <w:lang w:bidi="ar"/>
              </w:rPr>
              <w:t>电子显示屏、音响设备、智能广告机、户外宣传大屏、数字标牌、直播间及配套设施设备等。</w:t>
            </w:r>
          </w:p>
          <w:p>
            <w:pPr>
              <w:widowControl/>
              <w:spacing w:line="360" w:lineRule="exact"/>
              <w:ind w:firstLine="412" w:firstLineChars="200"/>
              <w:textAlignment w:val="center"/>
              <w:rPr>
                <w:kern w:val="0"/>
                <w:sz w:val="21"/>
                <w:szCs w:val="21"/>
                <w:lang w:bidi="ar"/>
              </w:rPr>
            </w:pPr>
            <w:r>
              <w:rPr>
                <w:b/>
                <w:bCs/>
                <w:kern w:val="0"/>
                <w:sz w:val="21"/>
                <w:szCs w:val="21"/>
                <w:lang w:bidi="ar"/>
              </w:rPr>
              <w:t>3.智能化建设：</w:t>
            </w:r>
            <w:r>
              <w:rPr>
                <w:kern w:val="0"/>
                <w:sz w:val="21"/>
                <w:szCs w:val="21"/>
                <w:lang w:bidi="ar"/>
              </w:rPr>
              <w:t>商品进销存及客户管理信息系统、智慧收银系统、供应链管理系统、电商平台、APP、小程序开发等。</w:t>
            </w:r>
          </w:p>
          <w:p>
            <w:pPr>
              <w:widowControl/>
              <w:spacing w:line="360" w:lineRule="exact"/>
              <w:ind w:firstLine="412" w:firstLineChars="200"/>
              <w:textAlignment w:val="center"/>
              <w:rPr>
                <w:sz w:val="21"/>
                <w:szCs w:val="21"/>
              </w:rPr>
            </w:pPr>
            <w:r>
              <w:rPr>
                <w:kern w:val="0"/>
                <w:sz w:val="21"/>
                <w:szCs w:val="21"/>
                <w:lang w:bidi="ar"/>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restart"/>
            <w:shd w:val="clear" w:color="auto" w:fill="FFFFFF"/>
            <w:vAlign w:val="center"/>
          </w:tcPr>
          <w:p>
            <w:pPr>
              <w:widowControl/>
              <w:spacing w:line="320" w:lineRule="exact"/>
              <w:jc w:val="center"/>
              <w:textAlignment w:val="center"/>
              <w:rPr>
                <w:b/>
                <w:bCs/>
                <w:sz w:val="21"/>
                <w:szCs w:val="21"/>
              </w:rPr>
            </w:pPr>
            <w:r>
              <w:rPr>
                <w:b/>
                <w:bCs/>
                <w:sz w:val="21"/>
                <w:szCs w:val="21"/>
              </w:rPr>
              <w:t>（三）支持优质消费资源与知名IP跨界联名</w:t>
            </w:r>
          </w:p>
        </w:tc>
        <w:tc>
          <w:tcPr>
            <w:tcW w:w="1299" w:type="dxa"/>
            <w:vAlign w:val="center"/>
          </w:tcPr>
          <w:p>
            <w:pPr>
              <w:widowControl/>
              <w:spacing w:line="320" w:lineRule="exact"/>
              <w:jc w:val="center"/>
              <w:textAlignment w:val="center"/>
              <w:rPr>
                <w:b/>
                <w:bCs/>
                <w:sz w:val="21"/>
                <w:szCs w:val="21"/>
              </w:rPr>
            </w:pPr>
            <w:r>
              <w:rPr>
                <w:b/>
                <w:bCs/>
                <w:sz w:val="21"/>
                <w:szCs w:val="21"/>
              </w:rPr>
              <w:t>2.联动国潮动漫影视等IP打造综合性消费场景</w:t>
            </w:r>
          </w:p>
        </w:tc>
        <w:tc>
          <w:tcPr>
            <w:tcW w:w="1241" w:type="dxa"/>
            <w:vAlign w:val="center"/>
          </w:tcPr>
          <w:p>
            <w:pPr>
              <w:widowControl/>
              <w:spacing w:line="320" w:lineRule="exact"/>
              <w:jc w:val="center"/>
              <w:textAlignment w:val="center"/>
              <w:rPr>
                <w:sz w:val="21"/>
                <w:szCs w:val="21"/>
              </w:rPr>
            </w:pPr>
            <w:r>
              <w:rPr>
                <w:sz w:val="21"/>
                <w:szCs w:val="21"/>
              </w:rPr>
              <w:t>以奖</w:t>
            </w:r>
          </w:p>
          <w:p>
            <w:pPr>
              <w:widowControl/>
              <w:spacing w:line="320" w:lineRule="exact"/>
              <w:jc w:val="center"/>
              <w:textAlignment w:val="center"/>
              <w:rPr>
                <w:sz w:val="21"/>
                <w:szCs w:val="21"/>
              </w:rPr>
            </w:pPr>
            <w:r>
              <w:rPr>
                <w:sz w:val="21"/>
                <w:szCs w:val="21"/>
              </w:rPr>
              <w:t>代补</w:t>
            </w:r>
          </w:p>
        </w:tc>
        <w:tc>
          <w:tcPr>
            <w:tcW w:w="11677" w:type="dxa"/>
            <w:vAlign w:val="center"/>
          </w:tcPr>
          <w:p>
            <w:pPr>
              <w:widowControl/>
              <w:spacing w:line="360" w:lineRule="exact"/>
              <w:ind w:firstLine="412" w:firstLineChars="200"/>
              <w:textAlignment w:val="center"/>
              <w:rPr>
                <w:sz w:val="21"/>
                <w:szCs w:val="21"/>
              </w:rPr>
            </w:pPr>
            <w:r>
              <w:rPr>
                <w:b/>
                <w:bCs/>
                <w:sz w:val="21"/>
                <w:szCs w:val="21"/>
              </w:rPr>
              <w:t>1.场景打造</w:t>
            </w:r>
            <w:r>
              <w:rPr>
                <w:sz w:val="21"/>
                <w:szCs w:val="21"/>
              </w:rPr>
              <w:t>：国潮动漫影视等相关主题IP的场景打造，包括IP主题的场景装修、功能区设置、场景布置等；涉及的供水、供电、消防、通风、照明系统及空调、电梯等设施适配性改造。</w:t>
            </w:r>
          </w:p>
          <w:p>
            <w:pPr>
              <w:widowControl/>
              <w:spacing w:line="360" w:lineRule="exact"/>
              <w:ind w:firstLine="412" w:firstLineChars="200"/>
              <w:textAlignment w:val="center"/>
              <w:rPr>
                <w:b/>
                <w:bCs/>
                <w:sz w:val="21"/>
                <w:szCs w:val="21"/>
              </w:rPr>
            </w:pPr>
            <w:r>
              <w:rPr>
                <w:b/>
                <w:bCs/>
                <w:sz w:val="21"/>
                <w:szCs w:val="21"/>
              </w:rPr>
              <w:t>2.配套设备：</w:t>
            </w:r>
          </w:p>
          <w:p>
            <w:pPr>
              <w:widowControl/>
              <w:spacing w:line="360" w:lineRule="exact"/>
              <w:ind w:firstLine="412" w:firstLineChars="200"/>
              <w:textAlignment w:val="center"/>
              <w:rPr>
                <w:sz w:val="21"/>
                <w:szCs w:val="21"/>
              </w:rPr>
            </w:pPr>
            <w:r>
              <w:rPr>
                <w:b/>
                <w:bCs/>
                <w:sz w:val="21"/>
                <w:szCs w:val="21"/>
              </w:rPr>
              <w:t>展示设备：</w:t>
            </w:r>
            <w:r>
              <w:rPr>
                <w:sz w:val="21"/>
                <w:szCs w:val="21"/>
              </w:rPr>
              <w:t>IP主题展示架、高清展示屏、主题灯箱、互动展示墙、 数字标牌等。</w:t>
            </w:r>
          </w:p>
          <w:p>
            <w:pPr>
              <w:widowControl/>
              <w:spacing w:line="360" w:lineRule="exact"/>
              <w:ind w:firstLine="412" w:firstLineChars="200"/>
              <w:textAlignment w:val="center"/>
              <w:rPr>
                <w:sz w:val="21"/>
                <w:szCs w:val="21"/>
              </w:rPr>
            </w:pPr>
            <w:r>
              <w:rPr>
                <w:b/>
                <w:bCs/>
                <w:sz w:val="21"/>
                <w:szCs w:val="21"/>
              </w:rPr>
              <w:t>运营设备：</w:t>
            </w:r>
            <w:r>
              <w:rPr>
                <w:sz w:val="21"/>
                <w:szCs w:val="21"/>
              </w:rPr>
              <w:t>智能化收银设备、票务终端、监控设备、环境调控设备、客流计数器、排队取号机等。</w:t>
            </w:r>
          </w:p>
          <w:p>
            <w:pPr>
              <w:widowControl/>
              <w:spacing w:line="360" w:lineRule="exact"/>
              <w:ind w:firstLine="412" w:firstLineChars="200"/>
              <w:textAlignment w:val="center"/>
              <w:rPr>
                <w:sz w:val="21"/>
                <w:szCs w:val="21"/>
              </w:rPr>
            </w:pPr>
            <w:r>
              <w:rPr>
                <w:b/>
                <w:bCs/>
                <w:sz w:val="21"/>
                <w:szCs w:val="21"/>
              </w:rPr>
              <w:t>体验设备：</w:t>
            </w:r>
            <w:r>
              <w:rPr>
                <w:sz w:val="21"/>
                <w:szCs w:val="21"/>
              </w:rPr>
              <w:t>互动操作台、体验终端、讲解设备、场景引导设备、AR互动拍照设备、虚拟穿戴设备、全息互动装置等。</w:t>
            </w:r>
          </w:p>
          <w:p>
            <w:pPr>
              <w:widowControl/>
              <w:spacing w:line="360" w:lineRule="exact"/>
              <w:ind w:firstLine="412" w:firstLineChars="200"/>
              <w:textAlignment w:val="center"/>
              <w:rPr>
                <w:sz w:val="21"/>
                <w:szCs w:val="21"/>
              </w:rPr>
            </w:pPr>
            <w:r>
              <w:rPr>
                <w:b/>
                <w:bCs/>
                <w:sz w:val="21"/>
                <w:szCs w:val="21"/>
              </w:rPr>
              <w:t>宣传设备：</w:t>
            </w:r>
            <w:r>
              <w:rPr>
                <w:sz w:val="21"/>
                <w:szCs w:val="21"/>
              </w:rPr>
              <w:t>电子显示屏、音响设备、智能广告机、户外宣传大屏、直播间及配套设施设备等。</w:t>
            </w:r>
          </w:p>
          <w:p>
            <w:pPr>
              <w:widowControl/>
              <w:spacing w:line="360" w:lineRule="exact"/>
              <w:ind w:firstLine="412" w:firstLineChars="200"/>
              <w:textAlignment w:val="center"/>
              <w:rPr>
                <w:sz w:val="21"/>
                <w:szCs w:val="21"/>
              </w:rPr>
            </w:pPr>
            <w:r>
              <w:rPr>
                <w:b/>
                <w:bCs/>
                <w:sz w:val="21"/>
                <w:szCs w:val="21"/>
              </w:rPr>
              <w:t>3.智能化建设：</w:t>
            </w:r>
            <w:r>
              <w:rPr>
                <w:sz w:val="21"/>
                <w:szCs w:val="21"/>
              </w:rPr>
              <w:t>人工智能（AI大模型、AI数字人、智能终端、机器人等）、元宇宙（VR/AR/MR设备、全息投影等）等数字技术应用相关设备的购置；相关软件系统开发及租赁费用。</w:t>
            </w:r>
          </w:p>
          <w:p>
            <w:pPr>
              <w:widowControl/>
              <w:spacing w:line="360" w:lineRule="exact"/>
              <w:ind w:firstLine="412" w:firstLineChars="200"/>
              <w:textAlignment w:val="center"/>
              <w:rPr>
                <w:sz w:val="21"/>
                <w:szCs w:val="21"/>
              </w:rPr>
            </w:pPr>
            <w:r>
              <w:rPr>
                <w:sz w:val="21"/>
                <w:szCs w:val="21"/>
              </w:rPr>
              <w:t>4. IP授权使用费用。</w:t>
            </w:r>
          </w:p>
          <w:p>
            <w:pPr>
              <w:widowControl/>
              <w:spacing w:line="360" w:lineRule="exact"/>
              <w:ind w:firstLine="412" w:firstLineChars="200"/>
              <w:textAlignment w:val="center"/>
              <w:rPr>
                <w:sz w:val="21"/>
                <w:szCs w:val="21"/>
              </w:rPr>
            </w:pPr>
            <w:r>
              <w:rPr>
                <w:sz w:val="21"/>
                <w:szCs w:val="21"/>
              </w:rPr>
              <w:t>5.其他符合本政策设施设备建设支持要求的投资内容。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spacing w:line="320" w:lineRule="exact"/>
              <w:jc w:val="center"/>
              <w:textAlignment w:val="center"/>
              <w:rPr>
                <w:b/>
                <w:bCs/>
                <w:sz w:val="21"/>
                <w:szCs w:val="21"/>
              </w:rPr>
            </w:pPr>
          </w:p>
        </w:tc>
        <w:tc>
          <w:tcPr>
            <w:tcW w:w="1299" w:type="dxa"/>
            <w:vAlign w:val="center"/>
          </w:tcPr>
          <w:p>
            <w:pPr>
              <w:widowControl/>
              <w:spacing w:line="320" w:lineRule="exact"/>
              <w:jc w:val="center"/>
              <w:textAlignment w:val="center"/>
              <w:rPr>
                <w:b/>
                <w:bCs/>
                <w:sz w:val="21"/>
                <w:szCs w:val="21"/>
              </w:rPr>
            </w:pPr>
            <w:r>
              <w:rPr>
                <w:b/>
                <w:bCs/>
                <w:sz w:val="21"/>
                <w:szCs w:val="21"/>
              </w:rPr>
              <w:t>3.老字号企业开设新店、旗舰店，开发推出“老牌新品”“国货潮品”</w:t>
            </w:r>
          </w:p>
        </w:tc>
        <w:tc>
          <w:tcPr>
            <w:tcW w:w="1241" w:type="dxa"/>
            <w:vAlign w:val="center"/>
          </w:tcPr>
          <w:p>
            <w:pPr>
              <w:widowControl/>
              <w:spacing w:line="320" w:lineRule="exact"/>
              <w:jc w:val="center"/>
              <w:textAlignment w:val="center"/>
              <w:rPr>
                <w:sz w:val="21"/>
                <w:szCs w:val="21"/>
              </w:rPr>
            </w:pPr>
            <w:r>
              <w:rPr>
                <w:sz w:val="21"/>
                <w:szCs w:val="21"/>
              </w:rPr>
              <w:t>以奖</w:t>
            </w:r>
          </w:p>
          <w:p>
            <w:pPr>
              <w:widowControl/>
              <w:spacing w:line="320" w:lineRule="exact"/>
              <w:jc w:val="center"/>
              <w:textAlignment w:val="center"/>
              <w:rPr>
                <w:sz w:val="21"/>
                <w:szCs w:val="21"/>
              </w:rPr>
            </w:pPr>
            <w:r>
              <w:rPr>
                <w:sz w:val="21"/>
                <w:szCs w:val="21"/>
              </w:rPr>
              <w:t>代补</w:t>
            </w:r>
          </w:p>
        </w:tc>
        <w:tc>
          <w:tcPr>
            <w:tcW w:w="11677" w:type="dxa"/>
            <w:vAlign w:val="center"/>
          </w:tcPr>
          <w:p>
            <w:pPr>
              <w:widowControl/>
              <w:numPr>
                <w:ilvl w:val="255"/>
                <w:numId w:val="0"/>
              </w:numPr>
              <w:spacing w:line="320" w:lineRule="exact"/>
              <w:ind w:firstLine="412" w:firstLineChars="200"/>
              <w:textAlignment w:val="center"/>
              <w:rPr>
                <w:b/>
                <w:bCs/>
                <w:sz w:val="21"/>
                <w:szCs w:val="21"/>
              </w:rPr>
            </w:pPr>
            <w:r>
              <w:rPr>
                <w:b/>
                <w:bCs/>
                <w:sz w:val="21"/>
                <w:szCs w:val="21"/>
              </w:rPr>
              <w:t>老字号开设新店、旗舰店</w:t>
            </w:r>
          </w:p>
          <w:p>
            <w:pPr>
              <w:widowControl/>
              <w:numPr>
                <w:ilvl w:val="255"/>
                <w:numId w:val="0"/>
              </w:numPr>
              <w:spacing w:line="320" w:lineRule="exact"/>
              <w:ind w:firstLine="412" w:firstLineChars="200"/>
              <w:textAlignment w:val="center"/>
              <w:rPr>
                <w:sz w:val="21"/>
                <w:szCs w:val="21"/>
              </w:rPr>
            </w:pPr>
            <w:r>
              <w:rPr>
                <w:b/>
                <w:bCs/>
                <w:sz w:val="21"/>
                <w:szCs w:val="21"/>
              </w:rPr>
              <w:t>1.场地改造：</w:t>
            </w:r>
            <w:r>
              <w:rPr>
                <w:sz w:val="21"/>
                <w:szCs w:val="21"/>
              </w:rPr>
              <w:t>包括品牌标识安装、门头设计装修等提升门店辨识度的相关支出；门店内部墙面地面、门窗改造等与门店整体风格适配的装修装饰。产品展示区、体验区、收银区、休息区等专属功能区域的装修装饰；店内供水、供电、消防、通风、照明系统及空调、电梯等设施适配性改造。</w:t>
            </w:r>
          </w:p>
          <w:p>
            <w:pPr>
              <w:widowControl/>
              <w:numPr>
                <w:ilvl w:val="255"/>
                <w:numId w:val="0"/>
              </w:numPr>
              <w:spacing w:line="320" w:lineRule="exact"/>
              <w:ind w:firstLine="412" w:firstLineChars="200"/>
              <w:textAlignment w:val="center"/>
              <w:rPr>
                <w:b/>
                <w:bCs/>
                <w:sz w:val="21"/>
                <w:szCs w:val="21"/>
              </w:rPr>
            </w:pPr>
            <w:r>
              <w:rPr>
                <w:b/>
                <w:bCs/>
                <w:sz w:val="21"/>
                <w:szCs w:val="21"/>
              </w:rPr>
              <w:t xml:space="preserve">2.配套设备： </w:t>
            </w:r>
          </w:p>
          <w:p>
            <w:pPr>
              <w:widowControl/>
              <w:numPr>
                <w:ilvl w:val="255"/>
                <w:numId w:val="0"/>
              </w:numPr>
              <w:spacing w:line="320" w:lineRule="exact"/>
              <w:ind w:firstLine="412" w:firstLineChars="200"/>
              <w:textAlignment w:val="center"/>
              <w:rPr>
                <w:sz w:val="21"/>
                <w:szCs w:val="21"/>
              </w:rPr>
            </w:pPr>
            <w:r>
              <w:rPr>
                <w:b/>
                <w:bCs/>
                <w:sz w:val="21"/>
                <w:szCs w:val="21"/>
              </w:rPr>
              <w:t>展示设备：</w:t>
            </w:r>
            <w:r>
              <w:rPr>
                <w:sz w:val="21"/>
                <w:szCs w:val="21"/>
              </w:rPr>
              <w:t>产品展示架、展柜、陈列道具、高清展示屏、老字号文化背景墙、品牌历史展示屏等。</w:t>
            </w:r>
          </w:p>
          <w:p>
            <w:pPr>
              <w:widowControl/>
              <w:numPr>
                <w:ilvl w:val="255"/>
                <w:numId w:val="0"/>
              </w:numPr>
              <w:spacing w:line="320" w:lineRule="exact"/>
              <w:ind w:firstLine="412" w:firstLineChars="200"/>
              <w:textAlignment w:val="center"/>
              <w:rPr>
                <w:sz w:val="21"/>
                <w:szCs w:val="21"/>
              </w:rPr>
            </w:pPr>
            <w:r>
              <w:rPr>
                <w:b/>
                <w:bCs/>
                <w:sz w:val="21"/>
                <w:szCs w:val="21"/>
              </w:rPr>
              <w:t>运营设备：</w:t>
            </w:r>
            <w:r>
              <w:rPr>
                <w:sz w:val="21"/>
                <w:szCs w:val="21"/>
              </w:rPr>
              <w:t>收银设备、仓储货架、智能库存管理终端、电子价签、客户排队取号机等门店日常运营设备。</w:t>
            </w:r>
          </w:p>
          <w:p>
            <w:pPr>
              <w:widowControl/>
              <w:numPr>
                <w:ilvl w:val="255"/>
                <w:numId w:val="0"/>
              </w:numPr>
              <w:spacing w:line="320" w:lineRule="exact"/>
              <w:ind w:firstLine="412" w:firstLineChars="200"/>
              <w:textAlignment w:val="center"/>
              <w:rPr>
                <w:sz w:val="21"/>
                <w:szCs w:val="21"/>
              </w:rPr>
            </w:pPr>
            <w:r>
              <w:rPr>
                <w:b/>
                <w:bCs/>
                <w:sz w:val="21"/>
                <w:szCs w:val="21"/>
              </w:rPr>
              <w:t>体验设备：</w:t>
            </w:r>
            <w:r>
              <w:rPr>
                <w:sz w:val="21"/>
                <w:szCs w:val="21"/>
              </w:rPr>
              <w:t>AR/VR沉浸式体验设备、智能化互动体验设备、触摸互动屏、互动游戏终端、体验操作台、定制化互动道具、老字号制作工艺演示台等。</w:t>
            </w:r>
          </w:p>
          <w:p>
            <w:pPr>
              <w:widowControl/>
              <w:numPr>
                <w:ilvl w:val="255"/>
                <w:numId w:val="0"/>
              </w:numPr>
              <w:spacing w:line="320" w:lineRule="exact"/>
              <w:ind w:firstLine="412" w:firstLineChars="200"/>
              <w:textAlignment w:val="center"/>
              <w:rPr>
                <w:sz w:val="21"/>
                <w:szCs w:val="21"/>
              </w:rPr>
            </w:pPr>
            <w:r>
              <w:rPr>
                <w:b/>
                <w:bCs/>
                <w:sz w:val="21"/>
                <w:szCs w:val="21"/>
              </w:rPr>
              <w:t>宣传设备：</w:t>
            </w:r>
            <w:r>
              <w:rPr>
                <w:sz w:val="21"/>
                <w:szCs w:val="21"/>
              </w:rPr>
              <w:t>电子显示屏、音响设备、智能广告机、数字标牌、直播间及配套设施设备等。</w:t>
            </w:r>
          </w:p>
          <w:p>
            <w:pPr>
              <w:widowControl/>
              <w:numPr>
                <w:ilvl w:val="255"/>
                <w:numId w:val="0"/>
              </w:numPr>
              <w:spacing w:line="320" w:lineRule="exact"/>
              <w:ind w:firstLine="412" w:firstLineChars="200"/>
              <w:textAlignment w:val="center"/>
              <w:rPr>
                <w:b/>
                <w:bCs/>
                <w:sz w:val="21"/>
                <w:szCs w:val="21"/>
              </w:rPr>
            </w:pPr>
            <w:r>
              <w:rPr>
                <w:b/>
                <w:bCs/>
                <w:sz w:val="21"/>
                <w:szCs w:val="21"/>
              </w:rPr>
              <w:t>3.智能化建设：</w:t>
            </w:r>
            <w:r>
              <w:rPr>
                <w:sz w:val="21"/>
                <w:szCs w:val="21"/>
              </w:rPr>
              <w:t>电商平台、APP、小程序开发、线上下单软件信息系统；智慧收银系统、会员管理系统、客户数据分析平台、老字号产品溯源系统、线上预约与定制系统等。</w:t>
            </w:r>
          </w:p>
          <w:p>
            <w:pPr>
              <w:widowControl/>
              <w:spacing w:line="320" w:lineRule="exact"/>
              <w:ind w:firstLine="412" w:firstLineChars="200"/>
              <w:textAlignment w:val="center"/>
              <w:rPr>
                <w:sz w:val="21"/>
                <w:szCs w:val="21"/>
              </w:rPr>
            </w:pPr>
            <w:r>
              <w:rPr>
                <w:sz w:val="21"/>
                <w:szCs w:val="21"/>
              </w:rPr>
              <w:t>4.其他符合本政策设施设备建设支持要求的投资内容。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5" w:type="dxa"/>
            <w:vMerge w:val="continue"/>
            <w:shd w:val="clear" w:color="auto" w:fill="FFFFFF"/>
            <w:vAlign w:val="center"/>
          </w:tcPr>
          <w:p>
            <w:pPr>
              <w:widowControl/>
              <w:spacing w:line="320" w:lineRule="exact"/>
              <w:jc w:val="center"/>
              <w:textAlignment w:val="center"/>
              <w:rPr>
                <w:b/>
                <w:bCs/>
                <w:sz w:val="21"/>
                <w:szCs w:val="21"/>
              </w:rPr>
            </w:pPr>
          </w:p>
        </w:tc>
        <w:tc>
          <w:tcPr>
            <w:tcW w:w="1299" w:type="dxa"/>
            <w:vAlign w:val="center"/>
          </w:tcPr>
          <w:p>
            <w:pPr>
              <w:widowControl/>
              <w:spacing w:line="320" w:lineRule="exact"/>
              <w:jc w:val="center"/>
              <w:textAlignment w:val="center"/>
              <w:rPr>
                <w:b/>
                <w:bCs/>
                <w:sz w:val="21"/>
                <w:szCs w:val="21"/>
              </w:rPr>
            </w:pPr>
            <w:r>
              <w:rPr>
                <w:b/>
                <w:bCs/>
                <w:sz w:val="21"/>
                <w:szCs w:val="21"/>
              </w:rPr>
              <w:t>4.推动优质消费资源与知名IP融合发展“人工智能+消费”应用场景</w:t>
            </w:r>
          </w:p>
        </w:tc>
        <w:tc>
          <w:tcPr>
            <w:tcW w:w="1241" w:type="dxa"/>
            <w:vAlign w:val="center"/>
          </w:tcPr>
          <w:p>
            <w:pPr>
              <w:widowControl/>
              <w:spacing w:line="320" w:lineRule="exact"/>
              <w:jc w:val="center"/>
              <w:textAlignment w:val="center"/>
              <w:rPr>
                <w:sz w:val="21"/>
                <w:szCs w:val="21"/>
              </w:rPr>
            </w:pPr>
            <w:r>
              <w:rPr>
                <w:sz w:val="21"/>
                <w:szCs w:val="21"/>
              </w:rPr>
              <w:t>定额</w:t>
            </w:r>
          </w:p>
          <w:p>
            <w:pPr>
              <w:widowControl/>
              <w:spacing w:line="320" w:lineRule="exact"/>
              <w:jc w:val="center"/>
              <w:textAlignment w:val="center"/>
              <w:rPr>
                <w:sz w:val="21"/>
                <w:szCs w:val="21"/>
              </w:rPr>
            </w:pPr>
            <w:r>
              <w:rPr>
                <w:sz w:val="21"/>
                <w:szCs w:val="21"/>
              </w:rPr>
              <w:t>奖励</w:t>
            </w:r>
          </w:p>
        </w:tc>
        <w:tc>
          <w:tcPr>
            <w:tcW w:w="11677" w:type="dxa"/>
            <w:vAlign w:val="center"/>
          </w:tcPr>
          <w:p>
            <w:pPr>
              <w:widowControl/>
              <w:spacing w:line="320" w:lineRule="exact"/>
              <w:ind w:firstLine="412" w:firstLineChars="200"/>
              <w:textAlignment w:val="center"/>
              <w:rPr>
                <w:b/>
                <w:bCs/>
                <w:sz w:val="21"/>
                <w:szCs w:val="21"/>
              </w:rPr>
            </w:pPr>
            <w:r>
              <w:rPr>
                <w:b/>
                <w:bCs/>
                <w:sz w:val="21"/>
                <w:szCs w:val="21"/>
              </w:rPr>
              <w:t>1.场景打造：</w:t>
            </w:r>
            <w:r>
              <w:rPr>
                <w:sz w:val="21"/>
                <w:szCs w:val="21"/>
              </w:rPr>
              <w:t>IP主题场景的装修、功能区设置、场景布置及氛围营造（灯光、音效、装饰等）；AI互动体验区、智能导览区、VR/AR沉浸体验区、数字艺术展示区等主题功能区域的规划与改造；涉及的供水、供电、消防、通风、照明系统及空调、电梯等设施适配性改造。</w:t>
            </w:r>
          </w:p>
          <w:p>
            <w:pPr>
              <w:widowControl/>
              <w:spacing w:line="320" w:lineRule="exact"/>
              <w:ind w:firstLine="412" w:firstLineChars="200"/>
              <w:textAlignment w:val="center"/>
              <w:rPr>
                <w:b/>
                <w:bCs/>
                <w:sz w:val="21"/>
                <w:szCs w:val="21"/>
              </w:rPr>
            </w:pPr>
            <w:r>
              <w:rPr>
                <w:b/>
                <w:bCs/>
                <w:sz w:val="21"/>
                <w:szCs w:val="21"/>
              </w:rPr>
              <w:t>2.配套设备：</w:t>
            </w:r>
            <w:r>
              <w:rPr>
                <w:sz w:val="21"/>
                <w:szCs w:val="21"/>
              </w:rPr>
              <w:t>智能展示终端等展示设备；智能化收银设备、监控设备、环境调控设备等运营设备；互动操作台、体验终端、讲解设备、场景引导设备、AI交互设备等体验设备；电子显示屏、音响设备、智能广告机等宣传设备。</w:t>
            </w:r>
          </w:p>
          <w:p>
            <w:pPr>
              <w:widowControl/>
              <w:spacing w:line="320" w:lineRule="exact"/>
              <w:ind w:firstLine="412" w:firstLineChars="200"/>
              <w:textAlignment w:val="center"/>
              <w:rPr>
                <w:sz w:val="21"/>
                <w:szCs w:val="21"/>
              </w:rPr>
            </w:pPr>
            <w:r>
              <w:rPr>
                <w:b/>
                <w:bCs/>
                <w:sz w:val="21"/>
                <w:szCs w:val="21"/>
              </w:rPr>
              <w:t>3.智能化建设：</w:t>
            </w:r>
            <w:r>
              <w:rPr>
                <w:sz w:val="21"/>
                <w:szCs w:val="21"/>
              </w:rPr>
              <w:t>人工智能（AI大模型、AI数字人、智能终端、机器人等）相关软硬件的购置；AI交互系统、客流分析系统、智能中控平台、数据采集与分析系统的购置。</w:t>
            </w:r>
          </w:p>
          <w:p>
            <w:pPr>
              <w:widowControl/>
              <w:spacing w:line="320" w:lineRule="exact"/>
              <w:ind w:firstLine="412" w:firstLineChars="200"/>
              <w:textAlignment w:val="center"/>
              <w:rPr>
                <w:sz w:val="21"/>
                <w:szCs w:val="21"/>
              </w:rPr>
            </w:pPr>
            <w:r>
              <w:rPr>
                <w:sz w:val="21"/>
                <w:szCs w:val="21"/>
              </w:rPr>
              <w:t>4. IP授权使用费用。</w:t>
            </w:r>
          </w:p>
          <w:p>
            <w:pPr>
              <w:widowControl/>
              <w:spacing w:line="320" w:lineRule="exact"/>
              <w:ind w:firstLine="412" w:firstLineChars="200"/>
              <w:textAlignment w:val="center"/>
              <w:rPr>
                <w:sz w:val="21"/>
                <w:szCs w:val="21"/>
              </w:rPr>
            </w:pPr>
            <w:r>
              <w:rPr>
                <w:sz w:val="21"/>
                <w:szCs w:val="21"/>
              </w:rPr>
              <w:t>5.其他符合本政策设施设备建设支持要求的投资内容。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92" w:type="dxa"/>
            <w:gridSpan w:val="4"/>
            <w:shd w:val="clear" w:color="auto" w:fill="FFFFFF"/>
            <w:vAlign w:val="center"/>
          </w:tcPr>
          <w:p>
            <w:pPr>
              <w:widowControl/>
              <w:spacing w:line="320" w:lineRule="exact"/>
              <w:ind w:firstLine="412" w:firstLineChars="200"/>
              <w:textAlignment w:val="center"/>
              <w:rPr>
                <w:sz w:val="21"/>
                <w:szCs w:val="21"/>
              </w:rPr>
            </w:pPr>
            <w:r>
              <w:rPr>
                <w:sz w:val="21"/>
                <w:szCs w:val="21"/>
              </w:rPr>
              <w:t>备注：1.发票</w:t>
            </w:r>
            <w:r>
              <w:rPr>
                <w:rFonts w:hint="eastAsia"/>
                <w:sz w:val="21"/>
                <w:szCs w:val="21"/>
                <w:lang w:eastAsia="zh-CN"/>
              </w:rPr>
              <w:t>（专票）</w:t>
            </w:r>
            <w:r>
              <w:rPr>
                <w:sz w:val="21"/>
                <w:szCs w:val="21"/>
              </w:rPr>
              <w:t>中单列的可抵扣增值税不予计入投资额（有效投资额）。</w:t>
            </w:r>
          </w:p>
          <w:p>
            <w:pPr>
              <w:widowControl/>
              <w:spacing w:line="320" w:lineRule="exact"/>
              <w:ind w:firstLine="412" w:firstLineChars="200"/>
              <w:textAlignment w:val="center"/>
              <w:rPr>
                <w:sz w:val="21"/>
                <w:szCs w:val="21"/>
              </w:rPr>
            </w:pPr>
            <w:r>
              <w:rPr>
                <w:sz w:val="21"/>
                <w:szCs w:val="21"/>
              </w:rPr>
              <w:t xml:space="preserve">      2.除家政智慧化平台方向外，其余方向软件开发、购置等费用超过投资额（有效投资额）的20%部分不予计入。</w:t>
            </w:r>
          </w:p>
        </w:tc>
      </w:tr>
    </w:tbl>
    <w:p>
      <w:pPr>
        <w:spacing w:line="560" w:lineRule="exact"/>
        <w:rPr>
          <w:rFonts w:eastAsia="仿宋"/>
        </w:rPr>
      </w:pPr>
    </w:p>
    <w:p>
      <w:pPr>
        <w:tabs>
          <w:tab w:val="left" w:pos="8789"/>
        </w:tabs>
        <w:overflowPunct w:val="0"/>
        <w:adjustRightInd w:val="0"/>
        <w:ind w:right="-85" w:rightChars="-27"/>
        <w:rPr>
          <w:rFonts w:hint="eastAsia" w:hAnsi="黑体" w:eastAsia="黑体"/>
          <w:color w:val="000000"/>
          <w:kern w:val="0"/>
          <w:szCs w:val="48"/>
          <w:lang w:val="en-US" w:eastAsia="zh-CN"/>
        </w:rPr>
      </w:pPr>
      <w:r>
        <w:rPr>
          <w:rFonts w:hint="eastAsia" w:hAnsi="黑体" w:eastAsia="黑体"/>
          <w:color w:val="000000"/>
          <w:kern w:val="0"/>
          <w:szCs w:val="48"/>
        </w:rPr>
        <w:t>附件</w:t>
      </w:r>
      <w:r>
        <w:rPr>
          <w:rFonts w:hint="eastAsia" w:hAnsi="黑体" w:eastAsia="黑体"/>
          <w:color w:val="000000"/>
          <w:kern w:val="0"/>
          <w:szCs w:val="48"/>
          <w:lang w:val="en-US" w:eastAsia="zh-CN"/>
        </w:rPr>
        <w:t xml:space="preserve">4 </w:t>
      </w:r>
    </w:p>
    <w:p>
      <w:pPr>
        <w:spacing w:after="120" w:afterLines="50"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试点项目及资金管理办法词条说明</w:t>
      </w:r>
    </w:p>
    <w:tbl>
      <w:tblPr>
        <w:tblStyle w:val="15"/>
        <w:tblW w:w="14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33" w:type="dxa"/>
          </w:tcPr>
          <w:p>
            <w:pPr>
              <w:spacing w:line="340" w:lineRule="exact"/>
              <w:jc w:val="center"/>
              <w:rPr>
                <w:rFonts w:eastAsia="黑体"/>
                <w:sz w:val="28"/>
                <w:szCs w:val="28"/>
              </w:rPr>
            </w:pPr>
            <w:r>
              <w:rPr>
                <w:rFonts w:eastAsia="黑体"/>
                <w:sz w:val="28"/>
                <w:szCs w:val="28"/>
              </w:rPr>
              <w:t>词条</w:t>
            </w:r>
          </w:p>
        </w:tc>
        <w:tc>
          <w:tcPr>
            <w:tcW w:w="12849" w:type="dxa"/>
          </w:tcPr>
          <w:p>
            <w:pPr>
              <w:spacing w:line="340" w:lineRule="exact"/>
              <w:jc w:val="center"/>
              <w:rPr>
                <w:rFonts w:eastAsia="黑体"/>
                <w:sz w:val="28"/>
                <w:szCs w:val="28"/>
              </w:rPr>
            </w:pPr>
            <w:r>
              <w:rPr>
                <w:rFonts w:eastAsia="黑体"/>
                <w:sz w:val="28"/>
                <w:szCs w:val="28"/>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restart"/>
            <w:vAlign w:val="center"/>
          </w:tcPr>
          <w:p>
            <w:pPr>
              <w:spacing w:line="340" w:lineRule="exact"/>
              <w:jc w:val="center"/>
              <w:rPr>
                <w:sz w:val="21"/>
                <w:szCs w:val="24"/>
              </w:rPr>
            </w:pPr>
            <w:r>
              <w:rPr>
                <w:b/>
                <w:bCs/>
                <w:sz w:val="21"/>
                <w:szCs w:val="24"/>
              </w:rPr>
              <w:t>新产品、新服务、新技术</w:t>
            </w:r>
          </w:p>
        </w:tc>
        <w:tc>
          <w:tcPr>
            <w:tcW w:w="12849" w:type="dxa"/>
            <w:vAlign w:val="center"/>
          </w:tcPr>
          <w:p>
            <w:pPr>
              <w:spacing w:line="340" w:lineRule="exact"/>
              <w:ind w:firstLine="412" w:firstLineChars="200"/>
              <w:rPr>
                <w:sz w:val="21"/>
                <w:szCs w:val="21"/>
              </w:rPr>
            </w:pPr>
            <w:bookmarkStart w:id="17" w:name="OLE_LINK81"/>
            <w:bookmarkStart w:id="18" w:name="OLE_LINK80"/>
            <w:bookmarkStart w:id="19" w:name="OLE_LINK82"/>
            <w:r>
              <w:rPr>
                <w:b/>
                <w:bCs/>
                <w:sz w:val="21"/>
                <w:szCs w:val="21"/>
              </w:rPr>
              <w:t>新产品</w:t>
            </w:r>
            <w:r>
              <w:rPr>
                <w:sz w:val="21"/>
                <w:szCs w:val="21"/>
              </w:rPr>
              <w:t>：</w:t>
            </w:r>
          </w:p>
          <w:p>
            <w:pPr>
              <w:spacing w:line="340" w:lineRule="exact"/>
              <w:ind w:firstLine="412" w:firstLineChars="200"/>
              <w:rPr>
                <w:sz w:val="21"/>
                <w:szCs w:val="21"/>
              </w:rPr>
            </w:pPr>
            <w:r>
              <w:rPr>
                <w:b/>
                <w:bCs/>
                <w:sz w:val="21"/>
                <w:szCs w:val="21"/>
              </w:rPr>
              <w:t>1.知识产权支撑类：</w:t>
            </w:r>
            <w:r>
              <w:rPr>
                <w:sz w:val="21"/>
                <w:szCs w:val="21"/>
              </w:rPr>
              <w:t>拥有有效的发明专利、实用新型专利、外观设计专利（消费电子、智能终端、汽车等领域重点审核发明专利，时尚服饰、美妆、潮玩等领域可采用实用新型或外观设计专利）；</w:t>
            </w:r>
          </w:p>
          <w:p>
            <w:pPr>
              <w:spacing w:line="340" w:lineRule="exact"/>
              <w:ind w:firstLine="412" w:firstLineChars="200"/>
              <w:rPr>
                <w:sz w:val="21"/>
                <w:szCs w:val="21"/>
              </w:rPr>
            </w:pPr>
            <w:r>
              <w:rPr>
                <w:b/>
                <w:bCs/>
                <w:sz w:val="21"/>
                <w:szCs w:val="21"/>
              </w:rPr>
              <w:t>2.官方认定类：</w:t>
            </w:r>
            <w:r>
              <w:rPr>
                <w:sz w:val="21"/>
                <w:szCs w:val="21"/>
              </w:rPr>
              <w:t>被市级（设区的市）及以上政府部门认定的“重点新产品”“首台（套）”“首批次”“首版次”“新技术”“新产品”“新场景解决方案”“未来产业标志性产品”；</w:t>
            </w:r>
          </w:p>
          <w:p>
            <w:pPr>
              <w:spacing w:line="340" w:lineRule="exact"/>
              <w:ind w:firstLine="412" w:firstLineChars="200"/>
              <w:rPr>
                <w:sz w:val="21"/>
                <w:szCs w:val="21"/>
              </w:rPr>
            </w:pPr>
            <w:r>
              <w:rPr>
                <w:b/>
                <w:bCs/>
                <w:sz w:val="21"/>
                <w:szCs w:val="21"/>
              </w:rPr>
              <w:t>3.创新主体类：</w:t>
            </w:r>
            <w:r>
              <w:rPr>
                <w:sz w:val="21"/>
                <w:szCs w:val="21"/>
              </w:rPr>
              <w:t>由世界500强、中国500强、上市公司、高新技术企业、国家级专精特新“小巨人”、规上工业企业、市级及以上专精特新企业、区域重点企业、科技型大中小企业、政府认定的龙头企业、链主企业、重点企业，以及获评守合同重信用、诚信示范、质量奖的企业等研发并首次推向市场的产品，且该产品在合肥市、安徽省或全国范围内属于首次发布；</w:t>
            </w:r>
          </w:p>
          <w:p>
            <w:pPr>
              <w:spacing w:line="340" w:lineRule="exact"/>
              <w:ind w:firstLine="412" w:firstLineChars="200"/>
              <w:rPr>
                <w:sz w:val="21"/>
                <w:szCs w:val="21"/>
              </w:rPr>
            </w:pPr>
            <w:r>
              <w:rPr>
                <w:b/>
                <w:bCs/>
                <w:sz w:val="21"/>
                <w:szCs w:val="21"/>
              </w:rPr>
              <w:t>4.设计奖项类：</w:t>
            </w:r>
            <w:r>
              <w:rPr>
                <w:sz w:val="21"/>
                <w:szCs w:val="21"/>
              </w:rPr>
              <w:t>获得红点奖、iF奖、G-Mark奖、IDEA奖等国际顶级设计奖项的新品；</w:t>
            </w:r>
          </w:p>
          <w:p>
            <w:pPr>
              <w:spacing w:line="340" w:lineRule="exact"/>
              <w:ind w:firstLine="412" w:firstLineChars="200"/>
              <w:rPr>
                <w:sz w:val="21"/>
                <w:szCs w:val="21"/>
              </w:rPr>
            </w:pPr>
            <w:r>
              <w:rPr>
                <w:b/>
                <w:bCs/>
                <w:sz w:val="21"/>
                <w:szCs w:val="21"/>
              </w:rPr>
              <w:t>5.其他：</w:t>
            </w:r>
            <w:r>
              <w:rPr>
                <w:sz w:val="21"/>
                <w:szCs w:val="21"/>
              </w:rPr>
              <w:t>由品牌方出具正式声明并提供证明材料，经评审专家研判确认为全球或全国首次发布、具备较高推广价值的产品。</w:t>
            </w:r>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tcPr>
          <w:p>
            <w:pPr>
              <w:spacing w:line="340" w:lineRule="exact"/>
              <w:rPr>
                <w:sz w:val="21"/>
                <w:szCs w:val="24"/>
              </w:rPr>
            </w:pPr>
          </w:p>
        </w:tc>
        <w:tc>
          <w:tcPr>
            <w:tcW w:w="12849" w:type="dxa"/>
            <w:vAlign w:val="center"/>
          </w:tcPr>
          <w:p>
            <w:pPr>
              <w:spacing w:line="340" w:lineRule="exact"/>
              <w:ind w:firstLine="412" w:firstLineChars="200"/>
              <w:rPr>
                <w:sz w:val="21"/>
                <w:szCs w:val="21"/>
              </w:rPr>
            </w:pPr>
            <w:r>
              <w:rPr>
                <w:b/>
                <w:bCs/>
                <w:sz w:val="21"/>
                <w:szCs w:val="21"/>
              </w:rPr>
              <w:t>新服务</w:t>
            </w:r>
            <w:r>
              <w:rPr>
                <w:sz w:val="21"/>
                <w:szCs w:val="21"/>
              </w:rPr>
              <w:t>：</w:t>
            </w:r>
          </w:p>
          <w:p>
            <w:pPr>
              <w:spacing w:line="340" w:lineRule="exact"/>
              <w:ind w:firstLine="412" w:firstLineChars="200"/>
              <w:rPr>
                <w:sz w:val="21"/>
                <w:szCs w:val="21"/>
              </w:rPr>
            </w:pPr>
            <w:r>
              <w:rPr>
                <w:b/>
                <w:bCs/>
                <w:sz w:val="21"/>
                <w:szCs w:val="21"/>
              </w:rPr>
              <w:t>1.模式创新类：</w:t>
            </w:r>
            <w:r>
              <w:rPr>
                <w:sz w:val="21"/>
                <w:szCs w:val="21"/>
              </w:rPr>
              <w:t>提交相关证明材料，经评审专家研判确认为依托互联网、数字技术、人工智能，在服务流程、服务载体、服务场景等方面实现突破性创新，区别于传统服务模式；</w:t>
            </w:r>
          </w:p>
          <w:p>
            <w:pPr>
              <w:spacing w:line="340" w:lineRule="exact"/>
              <w:ind w:firstLine="412" w:firstLineChars="200"/>
              <w:rPr>
                <w:sz w:val="21"/>
                <w:szCs w:val="21"/>
              </w:rPr>
            </w:pPr>
            <w:r>
              <w:rPr>
                <w:b/>
                <w:bCs/>
                <w:sz w:val="21"/>
                <w:szCs w:val="21"/>
              </w:rPr>
              <w:t>2.场景创新类：</w:t>
            </w:r>
            <w:r>
              <w:rPr>
                <w:sz w:val="21"/>
                <w:szCs w:val="21"/>
              </w:rPr>
              <w:t>提交相关证明材料，经评审专家研判确认为首次推出、具备较高推广价值的融合文化、科技、消费的新型服务（如沉浸式体验服务、定制化消费服务、线上线下融合服务等）；</w:t>
            </w:r>
          </w:p>
          <w:p>
            <w:pPr>
              <w:spacing w:line="340" w:lineRule="exact"/>
              <w:ind w:firstLine="412" w:firstLineChars="200"/>
              <w:rPr>
                <w:sz w:val="21"/>
                <w:szCs w:val="21"/>
              </w:rPr>
            </w:pPr>
            <w:r>
              <w:rPr>
                <w:b/>
                <w:bCs/>
                <w:sz w:val="21"/>
                <w:szCs w:val="21"/>
              </w:rPr>
              <w:t>3.试点认定类：</w:t>
            </w:r>
            <w:r>
              <w:rPr>
                <w:sz w:val="21"/>
                <w:szCs w:val="21"/>
              </w:rPr>
              <w:t>获得省级及以上政府部门服务创新试点认定的新型服务；</w:t>
            </w:r>
          </w:p>
          <w:p>
            <w:pPr>
              <w:spacing w:line="340" w:lineRule="exact"/>
              <w:ind w:firstLine="412" w:firstLineChars="200"/>
              <w:rPr>
                <w:sz w:val="21"/>
                <w:szCs w:val="21"/>
              </w:rPr>
            </w:pPr>
            <w:r>
              <w:rPr>
                <w:b/>
                <w:bCs/>
                <w:sz w:val="21"/>
                <w:szCs w:val="21"/>
              </w:rPr>
              <w:t>4.其他：</w:t>
            </w:r>
            <w:r>
              <w:rPr>
                <w:sz w:val="21"/>
                <w:szCs w:val="21"/>
              </w:rPr>
              <w:t>由品牌方出具正式声明并提供证明材料，经评审专家研判确认为全球或全国首次发布、具备较高市场推广价值的服务。</w:t>
            </w:r>
          </w:p>
          <w:p>
            <w:pPr>
              <w:spacing w:line="340" w:lineRule="exact"/>
              <w:ind w:firstLine="412" w:firstLineChars="20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tcPr>
          <w:p>
            <w:pPr>
              <w:spacing w:line="340" w:lineRule="exact"/>
              <w:rPr>
                <w:sz w:val="21"/>
                <w:szCs w:val="24"/>
              </w:rPr>
            </w:pPr>
          </w:p>
        </w:tc>
        <w:tc>
          <w:tcPr>
            <w:tcW w:w="12849" w:type="dxa"/>
            <w:vAlign w:val="center"/>
          </w:tcPr>
          <w:p>
            <w:pPr>
              <w:spacing w:line="340" w:lineRule="exact"/>
              <w:ind w:firstLine="412" w:firstLineChars="200"/>
              <w:rPr>
                <w:sz w:val="21"/>
                <w:szCs w:val="21"/>
              </w:rPr>
            </w:pPr>
            <w:r>
              <w:rPr>
                <w:b/>
                <w:bCs/>
                <w:sz w:val="21"/>
                <w:szCs w:val="21"/>
              </w:rPr>
              <w:t>新技术</w:t>
            </w:r>
            <w:r>
              <w:rPr>
                <w:sz w:val="21"/>
                <w:szCs w:val="21"/>
              </w:rPr>
              <w:t>：</w:t>
            </w:r>
          </w:p>
          <w:p>
            <w:pPr>
              <w:spacing w:line="340" w:lineRule="exact"/>
              <w:ind w:firstLine="412" w:firstLineChars="200"/>
              <w:rPr>
                <w:sz w:val="21"/>
                <w:szCs w:val="21"/>
              </w:rPr>
            </w:pPr>
            <w:r>
              <w:rPr>
                <w:b/>
                <w:bCs/>
                <w:sz w:val="21"/>
                <w:szCs w:val="21"/>
              </w:rPr>
              <w:t>1.专利认证类：</w:t>
            </w:r>
            <w:r>
              <w:rPr>
                <w:sz w:val="21"/>
                <w:szCs w:val="21"/>
              </w:rPr>
              <w:t>已获得国家发明专利、软件著作权，或通过地市级及以上科技部门技术鉴定；</w:t>
            </w:r>
          </w:p>
          <w:p>
            <w:pPr>
              <w:spacing w:line="340" w:lineRule="exact"/>
              <w:ind w:firstLine="412" w:firstLineChars="200"/>
              <w:rPr>
                <w:sz w:val="21"/>
                <w:szCs w:val="21"/>
              </w:rPr>
            </w:pPr>
            <w:r>
              <w:rPr>
                <w:b/>
                <w:bCs/>
                <w:sz w:val="21"/>
                <w:szCs w:val="21"/>
              </w:rPr>
              <w:t>2.应用创新类：</w:t>
            </w:r>
            <w:r>
              <w:rPr>
                <w:sz w:val="21"/>
                <w:szCs w:val="21"/>
              </w:rPr>
              <w:t>首次应用于商贸流通领域，能够提升流通效率、优化消费体验（包括但不限于数字技术、智能技术、绿色技术），经评审专家研判具有较高经济社会价值；</w:t>
            </w:r>
          </w:p>
          <w:p>
            <w:pPr>
              <w:spacing w:line="340" w:lineRule="exact"/>
              <w:ind w:firstLine="412" w:firstLineChars="200"/>
              <w:rPr>
                <w:sz w:val="21"/>
                <w:szCs w:val="21"/>
              </w:rPr>
            </w:pPr>
            <w:r>
              <w:rPr>
                <w:b/>
                <w:bCs/>
                <w:sz w:val="21"/>
                <w:szCs w:val="21"/>
              </w:rPr>
              <w:t>3.主体关联类：</w:t>
            </w:r>
            <w:r>
              <w:rPr>
                <w:sz w:val="21"/>
                <w:szCs w:val="21"/>
              </w:rPr>
              <w:t>由省级以上政府部门认定的高新技术企业、专精特新企业及国家级专精特新“小巨人”企业研发或引进，且未在同类场景中应用过的技术；</w:t>
            </w:r>
          </w:p>
          <w:p>
            <w:pPr>
              <w:spacing w:line="340" w:lineRule="exact"/>
              <w:ind w:firstLine="412" w:firstLineChars="200"/>
              <w:rPr>
                <w:sz w:val="21"/>
                <w:szCs w:val="21"/>
              </w:rPr>
            </w:pPr>
            <w:r>
              <w:rPr>
                <w:b/>
                <w:bCs/>
                <w:sz w:val="21"/>
                <w:szCs w:val="21"/>
              </w:rPr>
              <w:t>4.首创声明类：</w:t>
            </w:r>
            <w:r>
              <w:rPr>
                <w:sz w:val="21"/>
                <w:szCs w:val="21"/>
              </w:rPr>
              <w:t>由技术持有方出具正式声明并提供证明材料，经评审专家研判确认为全球或全国首次发布、具备较高经济社会价值的技术。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restart"/>
            <w:vAlign w:val="center"/>
          </w:tcPr>
          <w:p>
            <w:pPr>
              <w:spacing w:line="340" w:lineRule="exact"/>
              <w:jc w:val="center"/>
              <w:rPr>
                <w:sz w:val="21"/>
                <w:szCs w:val="24"/>
              </w:rPr>
            </w:pPr>
            <w:r>
              <w:rPr>
                <w:b/>
                <w:bCs/>
                <w:sz w:val="21"/>
                <w:szCs w:val="24"/>
              </w:rPr>
              <w:t>首店、旗舰店、概念店</w:t>
            </w:r>
          </w:p>
        </w:tc>
        <w:tc>
          <w:tcPr>
            <w:tcW w:w="12849" w:type="dxa"/>
            <w:vAlign w:val="center"/>
          </w:tcPr>
          <w:p>
            <w:pPr>
              <w:spacing w:line="340" w:lineRule="exact"/>
              <w:ind w:firstLine="412" w:firstLineChars="200"/>
              <w:rPr>
                <w:sz w:val="21"/>
                <w:szCs w:val="21"/>
              </w:rPr>
            </w:pPr>
            <w:r>
              <w:rPr>
                <w:b/>
                <w:bCs/>
                <w:sz w:val="21"/>
                <w:szCs w:val="21"/>
              </w:rPr>
              <w:t>1.首店：</w:t>
            </w:r>
            <w:r>
              <w:rPr>
                <w:sz w:val="21"/>
                <w:szCs w:val="21"/>
              </w:rPr>
              <w:t>品牌在合肥市行政区域内首次设立的实体门店或专柜，通过引入新品牌、新服务、新商品、新模式，丰富区域消费供给、激发消费活力，具有明显的市场首发与示范引领效应。</w:t>
            </w:r>
          </w:p>
          <w:p>
            <w:pPr>
              <w:spacing w:line="340" w:lineRule="exact"/>
              <w:ind w:firstLine="412" w:firstLineChars="200"/>
              <w:rPr>
                <w:sz w:val="21"/>
                <w:szCs w:val="21"/>
              </w:rPr>
            </w:pPr>
            <w:r>
              <w:rPr>
                <w:b/>
                <w:bCs/>
                <w:sz w:val="21"/>
                <w:szCs w:val="21"/>
              </w:rPr>
              <w:t>2.旗舰店</w:t>
            </w:r>
            <w:r>
              <w:rPr>
                <w:sz w:val="21"/>
                <w:szCs w:val="21"/>
              </w:rPr>
              <w:t>：品牌在合肥市行政区域内设立的形象等级最高、店铺面积最大、商品及服务品类最全、综合功能最完善的标杆型实体门店，集品牌展示、商品销售、新品首发、体验服务、文化传播于一体，代表品牌在区域内的最高运营标准。</w:t>
            </w:r>
          </w:p>
          <w:p>
            <w:pPr>
              <w:widowControl/>
              <w:spacing w:line="340" w:lineRule="exact"/>
              <w:ind w:firstLine="412" w:firstLineChars="200"/>
              <w:rPr>
                <w:sz w:val="21"/>
                <w:szCs w:val="21"/>
              </w:rPr>
            </w:pPr>
            <w:r>
              <w:rPr>
                <w:b/>
                <w:bCs/>
                <w:sz w:val="21"/>
                <w:szCs w:val="21"/>
              </w:rPr>
              <w:t>3.概念店</w:t>
            </w:r>
            <w:r>
              <w:rPr>
                <w:sz w:val="21"/>
                <w:szCs w:val="21"/>
              </w:rPr>
              <w:t>：品牌以创新场景、前沿设计、先锋理念或新技术应用为核心打造的主题式、实验性、体验型特色门店，侧重品牌概念表达、新品试验推广、沉浸式交互体验与商业模式创新，通常在空间设计、业态组合、技术应用、消费场景上具有鲜明创新性与独特性，以引领消费潮流、探索新型消费模式为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tcPr>
          <w:p>
            <w:pPr>
              <w:spacing w:line="340" w:lineRule="exact"/>
              <w:rPr>
                <w:sz w:val="21"/>
                <w:szCs w:val="24"/>
              </w:rPr>
            </w:pPr>
          </w:p>
        </w:tc>
        <w:tc>
          <w:tcPr>
            <w:tcW w:w="12849" w:type="dxa"/>
            <w:vAlign w:val="center"/>
          </w:tcPr>
          <w:p>
            <w:pPr>
              <w:spacing w:line="340" w:lineRule="exact"/>
              <w:ind w:firstLine="412" w:firstLineChars="200"/>
              <w:rPr>
                <w:sz w:val="21"/>
                <w:szCs w:val="21"/>
              </w:rPr>
            </w:pPr>
            <w:r>
              <w:rPr>
                <w:b/>
                <w:bCs/>
                <w:sz w:val="21"/>
                <w:szCs w:val="21"/>
              </w:rPr>
              <w:t>指定品牌榜单：</w:t>
            </w:r>
            <w:r>
              <w:rPr>
                <w:sz w:val="21"/>
                <w:szCs w:val="21"/>
              </w:rPr>
              <w:t>参见权威机构或单位发布的品牌榜单清单，主要如下：世界品牌实验室发布的《世界品牌500强榜单》，美国《财富》杂志发布的《世界500强》，德勤发布的《全球奢侈品力量排行榜》，品牌金融发布的《全球最有价值零售品牌榜》，LA LISTE发布的《全球最佳餐厅》《全球最佳酒店》，米其林发布的《米其林餐厅》星级餐厅（含必比登推荐餐厅及指南入选餐厅），中国企业联合会、中国企业家协会发布的《中国服务业企业500强榜单》，中国连锁经营协会发布的《中国时尚零售百强榜单》《中国特许连锁百强榜单》《中国超市百强榜单》《中国便利店百强榜单》，胡润研究院发布的《胡润品牌榜》《中国瞪羚企业榜》《中国最具历史文化底蕴品牌榜》《胡润中国餐饮连锁企业投资价值榜》，品牌联盟发布的《中国品牌500强》，赢商网发布的《年度中国领军品牌百强榜》《年度新兴品牌百强榜》，美团发布的《黑珍珠餐厅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restart"/>
            <w:vAlign w:val="center"/>
          </w:tcPr>
          <w:p>
            <w:pPr>
              <w:spacing w:line="340" w:lineRule="exact"/>
              <w:jc w:val="center"/>
              <w:rPr>
                <w:b/>
                <w:bCs/>
                <w:sz w:val="21"/>
                <w:szCs w:val="24"/>
              </w:rPr>
            </w:pPr>
            <w:r>
              <w:rPr>
                <w:b/>
                <w:bCs/>
                <w:sz w:val="21"/>
                <w:szCs w:val="24"/>
              </w:rPr>
              <w:t>首发首秀</w:t>
            </w:r>
          </w:p>
          <w:p>
            <w:pPr>
              <w:spacing w:line="340" w:lineRule="exact"/>
              <w:jc w:val="center"/>
              <w:rPr>
                <w:b/>
                <w:bCs/>
                <w:sz w:val="21"/>
                <w:szCs w:val="24"/>
              </w:rPr>
            </w:pPr>
            <w:r>
              <w:rPr>
                <w:b/>
                <w:bCs/>
                <w:sz w:val="21"/>
                <w:szCs w:val="24"/>
              </w:rPr>
              <w:t>首展活动</w:t>
            </w:r>
          </w:p>
        </w:tc>
        <w:tc>
          <w:tcPr>
            <w:tcW w:w="12849" w:type="dxa"/>
            <w:vAlign w:val="center"/>
          </w:tcPr>
          <w:p>
            <w:pPr>
              <w:spacing w:line="340" w:lineRule="exact"/>
              <w:ind w:firstLine="412" w:firstLineChars="200"/>
              <w:rPr>
                <w:sz w:val="21"/>
                <w:szCs w:val="21"/>
              </w:rPr>
            </w:pPr>
            <w:r>
              <w:rPr>
                <w:b/>
                <w:bCs/>
                <w:sz w:val="21"/>
                <w:szCs w:val="21"/>
              </w:rPr>
              <w:t>首发首秀活动：</w:t>
            </w:r>
            <w:r>
              <w:rPr>
                <w:sz w:val="21"/>
                <w:szCs w:val="21"/>
              </w:rPr>
              <w:t>由品牌方或其合法授权经营单位在合肥市行政区域内首次举办，以“新产品、新服务、新技术”为核心内容，聚焦品牌新产品发布、新服务呈现、新技术应用而举办的各类宣传推介、展览展示、体验互动类活动。活动应具有创新性、引领性和实质性消费带动作用，符合合肥市消费新业态新模式新场景试点工作导向，能够丰富区域消费供给、激发消费活力。不得为短期临时搭建、无实质内容、无消费带动效应的形式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vAlign w:val="center"/>
          </w:tcPr>
          <w:p>
            <w:pPr>
              <w:spacing w:line="340" w:lineRule="exact"/>
              <w:jc w:val="center"/>
              <w:rPr>
                <w:b/>
                <w:bCs/>
                <w:sz w:val="21"/>
                <w:szCs w:val="24"/>
              </w:rPr>
            </w:pPr>
          </w:p>
        </w:tc>
        <w:tc>
          <w:tcPr>
            <w:tcW w:w="12849" w:type="dxa"/>
            <w:vAlign w:val="center"/>
          </w:tcPr>
          <w:p>
            <w:pPr>
              <w:spacing w:line="340" w:lineRule="exact"/>
              <w:ind w:firstLine="412" w:firstLineChars="200"/>
              <w:rPr>
                <w:b/>
                <w:bCs/>
                <w:sz w:val="21"/>
                <w:szCs w:val="21"/>
              </w:rPr>
            </w:pPr>
            <w:r>
              <w:rPr>
                <w:b/>
                <w:bCs/>
                <w:sz w:val="21"/>
                <w:szCs w:val="21"/>
              </w:rPr>
              <w:t>首展活动：</w:t>
            </w:r>
            <w:r>
              <w:rPr>
                <w:sz w:val="21"/>
                <w:szCs w:val="21"/>
              </w:rPr>
              <w:t>由专业展览公司在合肥市行政区域内专业场馆首次举办，以“新产品、新服务、新技术”为核心内容，集中呈现各类新品、前沿技术、创新服务的专业展会类活动。首展应具有专业性、规模性和行业引领性，区别于首发首秀的宣传推介、体验互动属性及常规陈列展示，能够集中展示行业前沿成果、搭建交流展示平台、丰富消费体验、带动消费增长</w:t>
            </w:r>
            <w:r>
              <w:rPr>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vAlign w:val="center"/>
          </w:tcPr>
          <w:p>
            <w:pPr>
              <w:spacing w:line="340" w:lineRule="exact"/>
              <w:jc w:val="center"/>
              <w:rPr>
                <w:b/>
                <w:bCs/>
                <w:sz w:val="21"/>
                <w:szCs w:val="24"/>
              </w:rPr>
            </w:pPr>
          </w:p>
        </w:tc>
        <w:tc>
          <w:tcPr>
            <w:tcW w:w="12849" w:type="dxa"/>
            <w:vAlign w:val="center"/>
          </w:tcPr>
          <w:p>
            <w:pPr>
              <w:spacing w:line="340" w:lineRule="exact"/>
              <w:ind w:firstLine="412" w:firstLineChars="200"/>
              <w:rPr>
                <w:b/>
                <w:bCs/>
                <w:sz w:val="21"/>
                <w:szCs w:val="21"/>
              </w:rPr>
            </w:pPr>
            <w:r>
              <w:rPr>
                <w:b/>
                <w:bCs/>
                <w:sz w:val="21"/>
                <w:szCs w:val="21"/>
              </w:rPr>
              <w:t>全国性展会：</w:t>
            </w:r>
            <w:r>
              <w:rPr>
                <w:sz w:val="21"/>
                <w:szCs w:val="21"/>
              </w:rPr>
              <w:t>由国家部委办局、国家级行业商（协）会或机构（需在民政部登记或隶属于国家部委办局）作为主办单位，在全国两个及以上城市巡回举办且已连续举办十届及以上的展览活动。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restart"/>
            <w:vAlign w:val="center"/>
          </w:tcPr>
          <w:p>
            <w:pPr>
              <w:spacing w:line="340" w:lineRule="exact"/>
              <w:jc w:val="center"/>
              <w:rPr>
                <w:b/>
                <w:bCs/>
                <w:sz w:val="21"/>
                <w:szCs w:val="24"/>
              </w:rPr>
            </w:pPr>
            <w:r>
              <w:rPr>
                <w:b/>
                <w:bCs/>
                <w:sz w:val="21"/>
                <w:szCs w:val="24"/>
              </w:rPr>
              <w:t>培育服务消费新增长点</w:t>
            </w:r>
          </w:p>
        </w:tc>
        <w:tc>
          <w:tcPr>
            <w:tcW w:w="12849" w:type="dxa"/>
            <w:vAlign w:val="center"/>
          </w:tcPr>
          <w:p>
            <w:pPr>
              <w:spacing w:line="340" w:lineRule="exact"/>
              <w:ind w:firstLine="412" w:firstLineChars="200"/>
              <w:rPr>
                <w:sz w:val="21"/>
                <w:szCs w:val="21"/>
              </w:rPr>
            </w:pPr>
            <w:r>
              <w:rPr>
                <w:b/>
                <w:bCs/>
                <w:sz w:val="21"/>
                <w:szCs w:val="21"/>
              </w:rPr>
              <w:t>汽车后市场服务：</w:t>
            </w:r>
            <w:r>
              <w:rPr>
                <w:sz w:val="21"/>
                <w:szCs w:val="21"/>
              </w:rPr>
              <w:t>顺应汽车消费升级趋势，围绕汽车个性化、品质化、体验化需求所形成的新兴服务消费活动总称，重点聚焦汽车改装、传统经典车、房车露营、文化赛事、汽车博物馆、汽车影院、汽车租赁等新业态，全链条扩大汽车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vAlign w:val="center"/>
          </w:tcPr>
          <w:p>
            <w:pPr>
              <w:spacing w:line="340" w:lineRule="exact"/>
              <w:jc w:val="center"/>
              <w:rPr>
                <w:b/>
                <w:bCs/>
                <w:sz w:val="21"/>
                <w:szCs w:val="24"/>
              </w:rPr>
            </w:pPr>
          </w:p>
        </w:tc>
        <w:tc>
          <w:tcPr>
            <w:tcW w:w="12849" w:type="dxa"/>
            <w:vAlign w:val="center"/>
          </w:tcPr>
          <w:p>
            <w:pPr>
              <w:spacing w:line="340" w:lineRule="exact"/>
              <w:ind w:firstLine="412" w:firstLineChars="200"/>
              <w:rPr>
                <w:b/>
                <w:bCs/>
                <w:sz w:val="21"/>
                <w:szCs w:val="21"/>
              </w:rPr>
            </w:pPr>
            <w:r>
              <w:rPr>
                <w:b/>
                <w:bCs/>
                <w:sz w:val="21"/>
                <w:szCs w:val="21"/>
              </w:rPr>
              <w:t>旅居服务：</w:t>
            </w:r>
            <w:r>
              <w:rPr>
                <w:sz w:val="21"/>
                <w:szCs w:val="21"/>
              </w:rPr>
              <w:t>依托合肥地方旅游资源特色，为消费者提供的介于短期旅游与长期定居之间的新型综合服务总称，聚焦“住、游、养、娱、学”一体化需求，是文旅消费升级的重要体现。其核心涵盖特色住宿、在地文化体验、康养休闲、远程办公配套、研学实践等细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vAlign w:val="center"/>
          </w:tcPr>
          <w:p>
            <w:pPr>
              <w:spacing w:line="340" w:lineRule="exact"/>
              <w:jc w:val="center"/>
              <w:rPr>
                <w:b/>
                <w:bCs/>
                <w:sz w:val="21"/>
                <w:szCs w:val="24"/>
              </w:rPr>
            </w:pPr>
          </w:p>
        </w:tc>
        <w:tc>
          <w:tcPr>
            <w:tcW w:w="12849" w:type="dxa"/>
            <w:vAlign w:val="center"/>
          </w:tcPr>
          <w:p>
            <w:pPr>
              <w:spacing w:line="340" w:lineRule="exact"/>
              <w:ind w:firstLine="412" w:firstLineChars="200"/>
              <w:rPr>
                <w:sz w:val="21"/>
                <w:szCs w:val="21"/>
              </w:rPr>
            </w:pPr>
            <w:r>
              <w:rPr>
                <w:b/>
                <w:bCs/>
                <w:sz w:val="21"/>
                <w:szCs w:val="21"/>
              </w:rPr>
              <w:t>冰雪经济：</w:t>
            </w:r>
            <w:r>
              <w:rPr>
                <w:sz w:val="21"/>
                <w:szCs w:val="21"/>
              </w:rPr>
              <w:t>以冰雪资源为依托，涵盖冰雪运动、冰雪旅游、冰雪装备、冰雪文创等多元业态的经济形态总称，其核心包括冰雪场馆运营、冰雪主题旅游、冰雪装备销售等领域。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vAlign w:val="center"/>
          </w:tcPr>
          <w:p>
            <w:pPr>
              <w:spacing w:line="340" w:lineRule="exact"/>
              <w:jc w:val="center"/>
              <w:rPr>
                <w:b/>
                <w:bCs/>
                <w:sz w:val="21"/>
                <w:szCs w:val="24"/>
              </w:rPr>
            </w:pPr>
          </w:p>
        </w:tc>
        <w:tc>
          <w:tcPr>
            <w:tcW w:w="12849" w:type="dxa"/>
            <w:vAlign w:val="center"/>
          </w:tcPr>
          <w:p>
            <w:pPr>
              <w:widowControl/>
              <w:spacing w:line="340" w:lineRule="exact"/>
              <w:ind w:firstLine="412" w:firstLineChars="200"/>
              <w:rPr>
                <w:sz w:val="21"/>
                <w:szCs w:val="21"/>
              </w:rPr>
            </w:pPr>
            <w:r>
              <w:rPr>
                <w:b/>
                <w:bCs/>
                <w:sz w:val="21"/>
                <w:szCs w:val="21"/>
              </w:rPr>
              <w:t>旅游列车（客车、公交）</w:t>
            </w:r>
            <w:r>
              <w:rPr>
                <w:sz w:val="21"/>
                <w:szCs w:val="21"/>
              </w:rPr>
              <w:t>：以旅游体验为核心，依托铁路路网、城市公交客车、船运等资源，开行特色旅游交通，配套特色餐饮、住宿、导游讲解、主题活动等一站式服务，涵盖银发旅游、主题研学、乡村旅游、亲子旅行等多元路线。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vAlign w:val="center"/>
          </w:tcPr>
          <w:p>
            <w:pPr>
              <w:spacing w:line="340" w:lineRule="exact"/>
              <w:jc w:val="center"/>
              <w:rPr>
                <w:b/>
                <w:bCs/>
                <w:sz w:val="21"/>
                <w:szCs w:val="24"/>
              </w:rPr>
            </w:pPr>
          </w:p>
        </w:tc>
        <w:tc>
          <w:tcPr>
            <w:tcW w:w="12849" w:type="dxa"/>
            <w:vAlign w:val="center"/>
          </w:tcPr>
          <w:p>
            <w:pPr>
              <w:spacing w:line="340" w:lineRule="exact"/>
              <w:ind w:firstLine="412" w:firstLineChars="200"/>
              <w:rPr>
                <w:b/>
                <w:bCs/>
                <w:sz w:val="21"/>
                <w:szCs w:val="21"/>
              </w:rPr>
            </w:pPr>
            <w:r>
              <w:rPr>
                <w:b/>
                <w:bCs/>
                <w:sz w:val="21"/>
                <w:szCs w:val="21"/>
              </w:rPr>
              <w:t>低空经济：</w:t>
            </w:r>
            <w:r>
              <w:rPr>
                <w:sz w:val="21"/>
                <w:szCs w:val="24"/>
              </w:rPr>
              <w:t>顺应低空空域资源开发利用与低空消费升级新趋势，以低空飞行活动为牵引，围绕低空文旅观光、低空交通出行、低空物流配送、低空文体赛事、低空研学体验、低空便民服务等新型消费需求所形成的新兴服务消费活动总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restart"/>
            <w:vAlign w:val="center"/>
          </w:tcPr>
          <w:p>
            <w:pPr>
              <w:spacing w:line="340" w:lineRule="exact"/>
              <w:jc w:val="center"/>
              <w:rPr>
                <w:b/>
                <w:bCs/>
                <w:sz w:val="21"/>
                <w:szCs w:val="24"/>
              </w:rPr>
            </w:pPr>
            <w:r>
              <w:rPr>
                <w:b/>
                <w:bCs/>
                <w:sz w:val="21"/>
                <w:szCs w:val="24"/>
              </w:rPr>
              <w:t>“一老一小”</w:t>
            </w:r>
          </w:p>
        </w:tc>
        <w:tc>
          <w:tcPr>
            <w:tcW w:w="12849" w:type="dxa"/>
            <w:vAlign w:val="center"/>
          </w:tcPr>
          <w:p>
            <w:pPr>
              <w:spacing w:line="340" w:lineRule="exact"/>
              <w:ind w:firstLine="412" w:firstLineChars="200"/>
              <w:rPr>
                <w:sz w:val="21"/>
                <w:szCs w:val="21"/>
              </w:rPr>
            </w:pPr>
            <w:r>
              <w:rPr>
                <w:b/>
                <w:bCs/>
                <w:sz w:val="21"/>
                <w:szCs w:val="21"/>
              </w:rPr>
              <w:t>银发金街：</w:t>
            </w:r>
            <w:r>
              <w:rPr>
                <w:sz w:val="21"/>
                <w:szCs w:val="21"/>
              </w:rPr>
              <w:t>依托社区商业中心、街区，引导老年助餐、阅读、社交休闲、康养理疗、老年用品销售、康复辅助器具购置及租赁服务等业态适当集中，专为老年群体提供一站式、高品质生活消费与服务的特色商业集聚区。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Merge w:val="continue"/>
            <w:vAlign w:val="center"/>
          </w:tcPr>
          <w:p>
            <w:pPr>
              <w:spacing w:line="340" w:lineRule="exact"/>
              <w:jc w:val="center"/>
              <w:rPr>
                <w:b/>
                <w:bCs/>
                <w:sz w:val="21"/>
                <w:szCs w:val="24"/>
              </w:rPr>
            </w:pPr>
          </w:p>
        </w:tc>
        <w:tc>
          <w:tcPr>
            <w:tcW w:w="12849" w:type="dxa"/>
            <w:vAlign w:val="center"/>
          </w:tcPr>
          <w:p>
            <w:pPr>
              <w:spacing w:line="340" w:lineRule="exact"/>
              <w:ind w:firstLine="412" w:firstLineChars="200"/>
              <w:rPr>
                <w:sz w:val="21"/>
                <w:szCs w:val="21"/>
              </w:rPr>
            </w:pPr>
            <w:r>
              <w:rPr>
                <w:b/>
                <w:bCs/>
                <w:sz w:val="21"/>
                <w:szCs w:val="21"/>
              </w:rPr>
              <w:t>童趣乐园：</w:t>
            </w:r>
            <w:r>
              <w:rPr>
                <w:sz w:val="21"/>
                <w:szCs w:val="21"/>
              </w:rPr>
              <w:t>在商业综合体、商场超市、商业街、文旅体育场所等公共空间内，经适儿化改造、配备安全游乐设施，融合托育托管、亲子体验、文化教育等功能，专为0-12岁儿童及家庭提供安全、趣味、益智的综合性儿童友好服务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Align w:val="center"/>
          </w:tcPr>
          <w:p>
            <w:pPr>
              <w:spacing w:line="340" w:lineRule="exact"/>
              <w:jc w:val="center"/>
              <w:rPr>
                <w:b/>
                <w:bCs/>
                <w:sz w:val="21"/>
                <w:szCs w:val="24"/>
              </w:rPr>
            </w:pPr>
            <w:r>
              <w:rPr>
                <w:b/>
                <w:bCs/>
                <w:sz w:val="21"/>
                <w:szCs w:val="24"/>
              </w:rPr>
              <w:t>外贸优品</w:t>
            </w:r>
          </w:p>
        </w:tc>
        <w:tc>
          <w:tcPr>
            <w:tcW w:w="12849" w:type="dxa"/>
            <w:vAlign w:val="center"/>
          </w:tcPr>
          <w:p>
            <w:pPr>
              <w:spacing w:line="340" w:lineRule="exact"/>
              <w:ind w:firstLine="412" w:firstLineChars="200"/>
              <w:rPr>
                <w:sz w:val="21"/>
                <w:szCs w:val="21"/>
              </w:rPr>
            </w:pPr>
            <w:r>
              <w:rPr>
                <w:b/>
                <w:bCs/>
                <w:sz w:val="21"/>
                <w:szCs w:val="21"/>
              </w:rPr>
              <w:t>外贸优品：</w:t>
            </w:r>
            <w:r>
              <w:rPr>
                <w:sz w:val="21"/>
                <w:szCs w:val="21"/>
              </w:rPr>
              <w:t>入驻商家须为在海关注册备案的对外贸易经营者（有海关备案编码）；所售商品须提供出口报关单或出口合同等佐证材料，证明已实际出口；产品须提供第三方检测报告，符合国内市场准入要求，优先支持“同线同标同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3" w:type="dxa"/>
            <w:vAlign w:val="center"/>
          </w:tcPr>
          <w:p>
            <w:pPr>
              <w:spacing w:line="340" w:lineRule="exact"/>
              <w:jc w:val="center"/>
              <w:rPr>
                <w:b/>
                <w:bCs/>
                <w:sz w:val="21"/>
                <w:szCs w:val="24"/>
              </w:rPr>
            </w:pPr>
            <w:r>
              <w:rPr>
                <w:b/>
                <w:bCs/>
                <w:sz w:val="21"/>
                <w:szCs w:val="24"/>
              </w:rPr>
              <w:t>知名IP</w:t>
            </w:r>
          </w:p>
        </w:tc>
        <w:tc>
          <w:tcPr>
            <w:tcW w:w="12849" w:type="dxa"/>
            <w:vAlign w:val="center"/>
          </w:tcPr>
          <w:p>
            <w:pPr>
              <w:spacing w:line="340" w:lineRule="exact"/>
              <w:ind w:firstLine="412" w:firstLineChars="200"/>
              <w:rPr>
                <w:sz w:val="21"/>
                <w:szCs w:val="21"/>
              </w:rPr>
            </w:pPr>
            <w:r>
              <w:rPr>
                <w:b/>
                <w:bCs/>
                <w:sz w:val="21"/>
                <w:szCs w:val="21"/>
              </w:rPr>
              <w:t>知名 IP：</w:t>
            </w:r>
            <w:r>
              <w:rPr>
                <w:sz w:val="21"/>
                <w:szCs w:val="21"/>
              </w:rPr>
              <w:t>指权属清晰、具备合法有效知识产权，具有较高市场知名度与文化影响力，且符合下列条件之一的品牌、形象、作品、文化符号及文博非遗资源。</w:t>
            </w:r>
          </w:p>
          <w:p>
            <w:pPr>
              <w:spacing w:line="340" w:lineRule="exact"/>
              <w:ind w:firstLine="412" w:firstLineChars="200"/>
              <w:rPr>
                <w:sz w:val="21"/>
                <w:szCs w:val="21"/>
              </w:rPr>
            </w:pPr>
            <w:r>
              <w:rPr>
                <w:b/>
                <w:bCs/>
                <w:sz w:val="21"/>
                <w:szCs w:val="21"/>
              </w:rPr>
              <w:t>1.知识产权确权且市场价值突出：</w:t>
            </w:r>
            <w:r>
              <w:rPr>
                <w:sz w:val="21"/>
                <w:szCs w:val="21"/>
              </w:rPr>
              <w:t>拥有合法有效的商标权、著作权、专利权等知识产权，无权属争议与侵权记录，近三年通过授权、联名、衍生开发等方式累计实现市场价值（含 IP 直接及衍生商品销售额、授权收入等）达 500 万元以上；</w:t>
            </w:r>
          </w:p>
          <w:p>
            <w:pPr>
              <w:spacing w:line="340" w:lineRule="exact"/>
              <w:ind w:firstLine="412" w:firstLineChars="200"/>
              <w:rPr>
                <w:sz w:val="21"/>
                <w:szCs w:val="21"/>
              </w:rPr>
            </w:pPr>
            <w:r>
              <w:rPr>
                <w:b/>
                <w:bCs/>
                <w:sz w:val="21"/>
                <w:szCs w:val="21"/>
              </w:rPr>
              <w:t>2.老字号认定类：</w:t>
            </w:r>
            <w:r>
              <w:rPr>
                <w:sz w:val="21"/>
                <w:szCs w:val="21"/>
              </w:rPr>
              <w:t>列入省级以上商务主管部门认定的老字号名录；</w:t>
            </w:r>
          </w:p>
          <w:p>
            <w:pPr>
              <w:spacing w:line="340" w:lineRule="exact"/>
              <w:ind w:firstLine="412" w:firstLineChars="200"/>
              <w:rPr>
                <w:sz w:val="21"/>
                <w:szCs w:val="21"/>
              </w:rPr>
            </w:pPr>
            <w:r>
              <w:rPr>
                <w:b/>
                <w:bCs/>
                <w:sz w:val="21"/>
                <w:szCs w:val="21"/>
              </w:rPr>
              <w:t>3.非遗认定类：</w:t>
            </w:r>
            <w:r>
              <w:rPr>
                <w:sz w:val="21"/>
                <w:szCs w:val="21"/>
              </w:rPr>
              <w:t>列入国家级、省级非物质文化遗产代表性项目名录；</w:t>
            </w:r>
          </w:p>
          <w:p>
            <w:pPr>
              <w:spacing w:line="340" w:lineRule="exact"/>
              <w:ind w:firstLine="412" w:firstLineChars="200"/>
              <w:rPr>
                <w:sz w:val="21"/>
                <w:szCs w:val="21"/>
              </w:rPr>
            </w:pPr>
            <w:r>
              <w:rPr>
                <w:b/>
                <w:bCs/>
                <w:sz w:val="21"/>
                <w:szCs w:val="21"/>
              </w:rPr>
              <w:t>4.文博资源类：</w:t>
            </w:r>
            <w:r>
              <w:rPr>
                <w:sz w:val="21"/>
                <w:szCs w:val="21"/>
              </w:rPr>
              <w:t>属于国家一级、二级博物馆，省级及以上文物保护单位，历史文化名城（街区、村镇）及其核心文物与文化 IP 资源；</w:t>
            </w:r>
          </w:p>
          <w:p>
            <w:pPr>
              <w:spacing w:line="340" w:lineRule="exact"/>
              <w:ind w:firstLine="412" w:firstLineChars="200"/>
              <w:rPr>
                <w:sz w:val="21"/>
                <w:szCs w:val="21"/>
              </w:rPr>
            </w:pPr>
            <w:r>
              <w:rPr>
                <w:b/>
                <w:bCs/>
                <w:sz w:val="21"/>
                <w:szCs w:val="21"/>
              </w:rPr>
              <w:t>5.重点推广类：</w:t>
            </w:r>
            <w:r>
              <w:rPr>
                <w:sz w:val="21"/>
                <w:szCs w:val="21"/>
              </w:rPr>
              <w:t>近五年内获省级以上政府、宣传、文旅等部门授予的文化产业、文旅相关重点推广项目或荣誉称号，或经国家级、省级权威行业协会（指在省级及以上民政部门依法登记，近3年年检合格，无不良信用记录，且获得民政部门社会组织评估3A级（含）以上等级的文化与旅游类行业协会）评选认定的知名文旅IP、国潮IP、影视动漫游戏IP；</w:t>
            </w:r>
          </w:p>
          <w:p>
            <w:pPr>
              <w:spacing w:line="340" w:lineRule="exact"/>
              <w:ind w:firstLine="412" w:firstLineChars="200"/>
              <w:rPr>
                <w:sz w:val="21"/>
                <w:szCs w:val="21"/>
              </w:rPr>
            </w:pPr>
            <w:r>
              <w:rPr>
                <w:b/>
                <w:bCs/>
                <w:sz w:val="21"/>
                <w:szCs w:val="21"/>
              </w:rPr>
              <w:t>6.其他：</w:t>
            </w:r>
            <w:r>
              <w:rPr>
                <w:sz w:val="21"/>
                <w:szCs w:val="21"/>
              </w:rPr>
              <w:t>经地市级以上商务、文旅、宣传等部门推荐，并通过专家评审认定的其他高价值 IP（适用于新兴跨界、暂未完全符合上述条件但发展潜力显著的 IP）。</w:t>
            </w:r>
          </w:p>
        </w:tc>
      </w:tr>
    </w:tbl>
    <w:p>
      <w:pPr>
        <w:rPr>
          <w:color w:val="000000"/>
        </w:rPr>
      </w:pPr>
    </w:p>
    <w:p>
      <w:pPr>
        <w:rPr>
          <w:rFonts w:hint="eastAsia" w:hAnsi="黑体" w:eastAsia="黑体"/>
          <w:color w:val="000000"/>
          <w:kern w:val="0"/>
          <w:szCs w:val="48"/>
        </w:rPr>
      </w:pPr>
      <w:r>
        <w:rPr>
          <w:rFonts w:hint="eastAsia" w:hAnsi="黑体" w:eastAsia="黑体"/>
          <w:color w:val="000000"/>
          <w:kern w:val="0"/>
          <w:szCs w:val="48"/>
        </w:rPr>
        <w:br w:type="page"/>
      </w:r>
    </w:p>
    <w:p>
      <w:pPr>
        <w:tabs>
          <w:tab w:val="left" w:pos="8789"/>
        </w:tabs>
        <w:overflowPunct w:val="0"/>
        <w:adjustRightInd w:val="0"/>
        <w:ind w:right="-85" w:rightChars="-27"/>
        <w:rPr>
          <w:rFonts w:hint="eastAsia" w:hAnsi="黑体" w:eastAsia="黑体"/>
          <w:color w:val="000000"/>
          <w:kern w:val="0"/>
          <w:szCs w:val="48"/>
          <w:lang w:val="en-US" w:eastAsia="zh-CN"/>
        </w:rPr>
      </w:pPr>
      <w:r>
        <w:rPr>
          <w:rFonts w:hint="eastAsia" w:hAnsi="黑体" w:eastAsia="黑体"/>
          <w:color w:val="000000"/>
          <w:kern w:val="0"/>
          <w:szCs w:val="48"/>
        </w:rPr>
        <w:t>附件</w:t>
      </w:r>
      <w:r>
        <w:rPr>
          <w:rFonts w:hint="eastAsia" w:hAnsi="黑体" w:eastAsia="黑体"/>
          <w:color w:val="000000"/>
          <w:kern w:val="0"/>
          <w:szCs w:val="48"/>
          <w:lang w:val="en-US" w:eastAsia="zh-CN"/>
        </w:rPr>
        <w:t xml:space="preserve">5 </w:t>
      </w:r>
    </w:p>
    <w:tbl>
      <w:tblPr>
        <w:tblStyle w:val="14"/>
        <w:tblW w:w="138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656"/>
        <w:gridCol w:w="434"/>
        <w:gridCol w:w="434"/>
        <w:gridCol w:w="778"/>
        <w:gridCol w:w="731"/>
        <w:gridCol w:w="752"/>
        <w:gridCol w:w="809"/>
        <w:gridCol w:w="741"/>
        <w:gridCol w:w="557"/>
        <w:gridCol w:w="874"/>
        <w:gridCol w:w="1120"/>
        <w:gridCol w:w="821"/>
        <w:gridCol w:w="989"/>
        <w:gridCol w:w="855"/>
        <w:gridCol w:w="847"/>
        <w:gridCol w:w="862"/>
        <w:gridCol w:w="678"/>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3827" w:type="dxa"/>
            <w:gridSpan w:val="19"/>
            <w:tcBorders>
              <w:top w:val="nil"/>
              <w:left w:val="nil"/>
              <w:bottom w:val="single" w:color="auto" w:sz="4" w:space="0"/>
              <w:right w:val="nil"/>
            </w:tcBorders>
            <w:shd w:val="clear" w:color="auto" w:fill="auto"/>
            <w:noWrap/>
            <w:vAlign w:val="center"/>
          </w:tcPr>
          <w:p>
            <w:pPr>
              <w:spacing w:after="120" w:afterLines="50" w:line="560" w:lineRule="exact"/>
              <w:jc w:val="center"/>
              <w:rPr>
                <w:rFonts w:hint="default" w:ascii="黑体" w:hAnsi="宋体" w:eastAsia="黑体" w:cs="黑体"/>
                <w:i w:val="0"/>
                <w:iCs w:val="0"/>
                <w:color w:val="000000"/>
                <w:sz w:val="40"/>
                <w:szCs w:val="40"/>
                <w:u w:val="none"/>
                <w:lang w:val="en-US"/>
              </w:rPr>
            </w:pPr>
            <w:r>
              <w:rPr>
                <w:rFonts w:hint="eastAsia" w:ascii="Times New Roman" w:hAnsi="Times New Roman" w:eastAsia="方正小标宋简体" w:cs="Times New Roman"/>
                <w:sz w:val="44"/>
                <w:szCs w:val="44"/>
                <w:lang w:val="en-US" w:eastAsia="zh-CN"/>
              </w:rPr>
              <w:t xml:space="preserve"> 试点项目已完成投资明细表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设施、设备名称</w:t>
            </w:r>
          </w:p>
        </w:tc>
        <w:tc>
          <w:tcPr>
            <w:tcW w:w="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建设地点</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计划投资金额</w:t>
            </w:r>
            <w:r>
              <w:rPr>
                <w:rFonts w:hint="eastAsia" w:ascii="宋体" w:hAnsi="宋体" w:eastAsia="宋体" w:cs="宋体"/>
                <w:i w:val="0"/>
                <w:iCs w:val="0"/>
                <w:color w:val="000000"/>
                <w:kern w:val="0"/>
                <w:sz w:val="24"/>
                <w:szCs w:val="24"/>
                <w:highlight w:val="none"/>
                <w:u w:val="none"/>
                <w:lang w:val="en-US" w:eastAsia="zh-CN" w:bidi="ar"/>
              </w:rPr>
              <w:t>（元）</w:t>
            </w:r>
            <w:r>
              <w:rPr>
                <w:rFonts w:hint="eastAsia" w:ascii="宋体" w:hAnsi="宋体" w:eastAsia="宋体" w:cs="宋体"/>
                <w:i w:val="0"/>
                <w:iCs w:val="0"/>
                <w:color w:val="000000"/>
                <w:kern w:val="0"/>
                <w:sz w:val="24"/>
                <w:szCs w:val="24"/>
                <w:u w:val="none"/>
                <w:lang w:val="en-US" w:eastAsia="zh-CN" w:bidi="ar"/>
              </w:rPr>
              <w:t xml:space="preserve"> </w:t>
            </w:r>
          </w:p>
        </w:tc>
        <w:tc>
          <w:tcPr>
            <w:tcW w:w="2292"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签订合同信息</w:t>
            </w:r>
          </w:p>
        </w:tc>
        <w:tc>
          <w:tcPr>
            <w:tcW w:w="329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已开发票信息</w:t>
            </w:r>
          </w:p>
        </w:tc>
        <w:tc>
          <w:tcPr>
            <w:tcW w:w="26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实际付款信息</w:t>
            </w:r>
          </w:p>
        </w:tc>
        <w:tc>
          <w:tcPr>
            <w:tcW w:w="2387"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财务入账信息</w:t>
            </w:r>
          </w:p>
        </w:tc>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92"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9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8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合同时间</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合同金额</w:t>
            </w:r>
            <w:r>
              <w:rPr>
                <w:rFonts w:hint="eastAsia" w:ascii="宋体" w:hAnsi="宋体" w:eastAsia="宋体" w:cs="宋体"/>
                <w:i w:val="0"/>
                <w:iCs w:val="0"/>
                <w:color w:val="000000"/>
                <w:kern w:val="0"/>
                <w:sz w:val="24"/>
                <w:szCs w:val="24"/>
                <w:highlight w:val="none"/>
                <w:u w:val="none"/>
                <w:lang w:val="en-US" w:eastAsia="zh-CN" w:bidi="ar"/>
              </w:rPr>
              <w:t>（元）</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发票时间</w:t>
            </w:r>
          </w:p>
        </w:tc>
        <w:tc>
          <w:tcPr>
            <w:tcW w:w="5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发票号码</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发票金额</w:t>
            </w:r>
            <w:r>
              <w:rPr>
                <w:rFonts w:hint="eastAsia" w:ascii="宋体" w:hAnsi="宋体" w:eastAsia="宋体" w:cs="宋体"/>
                <w:i w:val="0"/>
                <w:iCs w:val="0"/>
                <w:color w:val="000000"/>
                <w:kern w:val="0"/>
                <w:sz w:val="24"/>
                <w:szCs w:val="24"/>
                <w:highlight w:val="none"/>
                <w:u w:val="none"/>
                <w:lang w:val="en-US" w:eastAsia="zh-CN" w:bidi="ar"/>
              </w:rPr>
              <w:t>（元）</w:t>
            </w:r>
            <w:r>
              <w:rPr>
                <w:rFonts w:hint="eastAsia" w:ascii="宋体" w:hAnsi="宋体" w:eastAsia="宋体" w:cs="宋体"/>
                <w:i w:val="0"/>
                <w:iCs w:val="0"/>
                <w:color w:val="000000"/>
                <w:kern w:val="0"/>
                <w:sz w:val="24"/>
                <w:szCs w:val="24"/>
                <w:u w:val="none"/>
                <w:lang w:val="en-US" w:eastAsia="zh-CN" w:bidi="ar"/>
              </w:rPr>
              <w:t>（含税）</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其中：专票单列的可抵扣增值税金额</w:t>
            </w:r>
            <w:r>
              <w:rPr>
                <w:rFonts w:hint="eastAsia" w:ascii="宋体" w:hAnsi="宋体" w:eastAsia="宋体" w:cs="宋体"/>
                <w:i w:val="0"/>
                <w:iCs w:val="0"/>
                <w:color w:val="000000"/>
                <w:kern w:val="0"/>
                <w:sz w:val="24"/>
                <w:szCs w:val="24"/>
                <w:highlight w:val="none"/>
                <w:u w:val="none"/>
                <w:lang w:val="en-US" w:eastAsia="zh-CN" w:bidi="ar"/>
              </w:rPr>
              <w:t>（元）</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付款时间</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付款金额</w:t>
            </w:r>
            <w:r>
              <w:rPr>
                <w:rFonts w:hint="eastAsia" w:ascii="宋体" w:hAnsi="宋体" w:eastAsia="宋体" w:cs="宋体"/>
                <w:i w:val="0"/>
                <w:iCs w:val="0"/>
                <w:color w:val="000000"/>
                <w:kern w:val="0"/>
                <w:sz w:val="24"/>
                <w:szCs w:val="24"/>
                <w:highlight w:val="none"/>
                <w:u w:val="none"/>
                <w:lang w:val="en-US" w:eastAsia="zh-CN" w:bidi="ar"/>
              </w:rPr>
              <w:t>（元）</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收款方名称</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记账时间</w:t>
            </w: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记账金额</w:t>
            </w:r>
            <w:r>
              <w:rPr>
                <w:rFonts w:hint="eastAsia" w:ascii="宋体" w:hAnsi="宋体" w:eastAsia="宋体" w:cs="宋体"/>
                <w:i w:val="0"/>
                <w:iCs w:val="0"/>
                <w:color w:val="000000"/>
                <w:kern w:val="0"/>
                <w:sz w:val="24"/>
                <w:szCs w:val="24"/>
                <w:highlight w:val="none"/>
                <w:u w:val="none"/>
                <w:lang w:val="en-US" w:eastAsia="zh-CN" w:bidi="ar"/>
              </w:rPr>
              <w:t>（元）</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记账凭证号</w:t>
            </w: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5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5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5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r>
    </w:tbl>
    <w:p>
      <w:pPr>
        <w:tabs>
          <w:tab w:val="left" w:pos="8789"/>
        </w:tabs>
        <w:overflowPunct w:val="0"/>
        <w:spacing w:line="592" w:lineRule="exact"/>
        <w:jc w:val="left"/>
        <w:rPr>
          <w:color w:val="000000"/>
        </w:rPr>
        <w:sectPr>
          <w:footerReference r:id="rId16" w:type="default"/>
          <w:footerReference r:id="rId17" w:type="even"/>
          <w:pgSz w:w="16838" w:h="11906" w:orient="landscape"/>
          <w:pgMar w:top="1587" w:right="2098" w:bottom="1474" w:left="1984" w:header="851" w:footer="1361" w:gutter="0"/>
          <w:pgNumType w:fmt="decimal"/>
          <w:cols w:space="0" w:num="1"/>
          <w:rtlGutter w:val="0"/>
          <w:docGrid w:type="linesAndChars" w:linePitch="580" w:charSpace="-1024"/>
        </w:sect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tabs>
          <w:tab w:val="left" w:pos="8789"/>
        </w:tabs>
        <w:overflowPunct w:val="0"/>
        <w:spacing w:line="592" w:lineRule="exact"/>
        <w:jc w:val="left"/>
        <w:rPr>
          <w:color w:val="000000"/>
        </w:rPr>
      </w:pPr>
    </w:p>
    <w:p>
      <w:pPr>
        <w:spacing w:after="160" w:line="600" w:lineRule="exact"/>
        <w:rPr>
          <w:szCs w:val="32"/>
        </w:rPr>
      </w:pPr>
    </w:p>
    <w:p>
      <w:pPr>
        <w:overflowPunct w:val="0"/>
        <w:spacing w:line="520" w:lineRule="exact"/>
        <w:ind w:left="316" w:leftChars="100" w:right="316" w:rightChars="100"/>
        <w:rPr>
          <w:rFonts w:eastAsia="方正小标宋简体"/>
          <w:color w:val="000000"/>
          <w:sz w:val="28"/>
          <w:szCs w:val="28"/>
        </w:rPr>
      </w:pPr>
      <w:r>
        <w:rPr>
          <w:color w:val="000000"/>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31750</wp:posOffset>
                </wp:positionV>
                <wp:extent cx="561594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flip:y;margin-top:2.5pt;height:0pt;width:442.2pt;mso-position-horizontal:center;z-index:251662336;mso-width-relative:page;mso-height-relative:page;" filled="f" stroked="t" coordsize="21600,21600" o:gfxdata="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y1jqTUAAAABAEAAA8AAAAAAAAAAQAgAAAAIgAA&#10;AGRycy9kb3ducmV2LnhtbFBLAQIUABQAAAAIAIdO4kAkpSuR0wEAAHUDAAAOAAAAAAAAAAEAIAAA&#10;ACMBAABkcnMvZTJvRG9jLnhtbFBLBQYAAAAABgAGAFkBAABoBQAAAAA=&#10;">
                <v:fill on="f" focussize="0,0"/>
                <v:stroke weight="1pt" color="#000000" joinstyle="round"/>
                <v:imagedata o:title=""/>
                <o:lock v:ext="edit" aspectratio="f"/>
              </v:line>
            </w:pict>
          </mc:Fallback>
        </mc:AlternateContent>
      </w:r>
      <w:r>
        <w:rPr>
          <w:color w:val="000000"/>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360680</wp:posOffset>
                </wp:positionV>
                <wp:extent cx="561594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flip:y;margin-top:28.4pt;height:0pt;width:442.2pt;mso-position-horizontal:center;z-index:251662336;mso-width-relative:page;mso-height-relative:page;" filled="f" stroked="t" coordsize="21600,21600" o:gfxdata="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0Aap1QAAAAYBAAAPAAAAAAAAAAEAIAAAACIA&#10;AABkcnMvZG93bnJldi54bWxQSwECFAAUAAAACACHTuJAFe3rUtMBAAB1AwAADgAAAAAAAAABACAA&#10;AAAkAQAAZHJzL2Uyb0RvYy54bWxQSwUGAAAAAAYABgBZAQAAaQUAAAAA&#10;">
                <v:fill on="f" focussize="0,0"/>
                <v:stroke weight="1pt" color="#000000" joinstyle="round"/>
                <v:imagedata o:title=""/>
                <o:lock v:ext="edit" aspectratio="f"/>
              </v:line>
            </w:pict>
          </mc:Fallback>
        </mc:AlternateContent>
      </w:r>
      <w:r>
        <w:rPr>
          <w:color w:val="000000"/>
          <w:sz w:val="28"/>
          <w:szCs w:val="28"/>
        </w:rPr>
        <w:t>合肥市商务局办公室                      2026年4月2</w:t>
      </w:r>
      <w:r>
        <w:rPr>
          <w:rFonts w:hint="eastAsia"/>
          <w:color w:val="000000"/>
          <w:sz w:val="28"/>
          <w:szCs w:val="28"/>
          <w:lang w:val="en-US" w:eastAsia="zh-CN"/>
        </w:rPr>
        <w:t>7</w:t>
      </w:r>
      <w:r>
        <w:rPr>
          <w:color w:val="000000"/>
          <w:sz w:val="28"/>
          <w:szCs w:val="28"/>
        </w:rPr>
        <w:t>日印发</w:t>
      </w:r>
    </w:p>
    <w:p>
      <w:pPr>
        <w:tabs>
          <w:tab w:val="left" w:pos="8789"/>
        </w:tabs>
        <w:overflowPunct w:val="0"/>
        <w:spacing w:line="592" w:lineRule="exact"/>
        <w:jc w:val="left"/>
        <w:rPr>
          <w:color w:val="000000"/>
        </w:rPr>
        <w:sectPr>
          <w:footerReference r:id="rId18" w:type="default"/>
          <w:footerReference r:id="rId19" w:type="even"/>
          <w:pgSz w:w="11906" w:h="16838"/>
          <w:pgMar w:top="2098" w:right="1474" w:bottom="1984" w:left="1587" w:header="851" w:footer="1361" w:gutter="0"/>
          <w:pgNumType w:fmt="decimal"/>
          <w:cols w:space="0" w:num="1"/>
          <w:rtlGutter w:val="0"/>
          <w:docGrid w:type="linesAndChars" w:linePitch="580" w:charSpace="-1024"/>
        </w:sectPr>
      </w:pPr>
    </w:p>
    <w:p>
      <w:pPr>
        <w:tabs>
          <w:tab w:val="left" w:pos="8789"/>
        </w:tabs>
        <w:overflowPunct w:val="0"/>
        <w:spacing w:line="592" w:lineRule="exact"/>
        <w:jc w:val="left"/>
        <w:rPr>
          <w:color w:val="000000"/>
        </w:rPr>
      </w:pPr>
    </w:p>
    <w:sectPr>
      <w:footerReference r:id="rId20" w:type="default"/>
      <w:footerReference r:id="rId21" w:type="even"/>
      <w:pgSz w:w="11906" w:h="16838"/>
      <w:pgMar w:top="2098" w:right="1474" w:bottom="1984" w:left="1587" w:header="851" w:footer="1361" w:gutter="0"/>
      <w:pgNumType w:fmt="decimal"/>
      <w:cols w:space="0" w:num="1"/>
      <w:rtlGutter w:val="0"/>
      <w:docGrid w:type="linesAndChars" w:linePitch="58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81067FB1-FAF5-4774-8968-5FBCD7D28CB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embedRegular r:id="rId2" w:fontKey="{F40860E0-9965-4C57-9F73-E375FEE52F28}"/>
  </w:font>
  <w:font w:name="楷体_GB2312">
    <w:panose1 w:val="02010609030101010101"/>
    <w:charset w:val="86"/>
    <w:family w:val="auto"/>
    <w:pitch w:val="default"/>
    <w:sig w:usb0="00000001" w:usb1="080E0000" w:usb2="00000000" w:usb3="00000000" w:csb0="00040000" w:csb1="00000000"/>
    <w:embedRegular r:id="rId3" w:fontKey="{C3900768-9D60-4C9D-9243-55DE2780F3A3}"/>
  </w:font>
  <w:font w:name="仿宋">
    <w:panose1 w:val="02010609060101010101"/>
    <w:charset w:val="86"/>
    <w:family w:val="modern"/>
    <w:pitch w:val="default"/>
    <w:sig w:usb0="800002BF" w:usb1="38CF7CFA" w:usb2="00000016" w:usb3="00000000" w:csb0="00040001" w:csb1="00000000"/>
    <w:embedRegular r:id="rId4" w:fontKey="{98BF14D1-B3C9-4B32-B660-A76C81C19B8D}"/>
  </w:font>
  <w:font w:name="等线 Light">
    <w:altName w:val="Adobe 宋体 Std 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embedRegular r:id="rId5" w:fontKey="{82C1268A-4770-44FE-8CB6-3E0E82E28178}"/>
  </w:font>
  <w:font w:name="Lucida Sans">
    <w:panose1 w:val="020B0602030504020204"/>
    <w:charset w:val="00"/>
    <w:family w:val="auto"/>
    <w:pitch w:val="default"/>
    <w:sig w:usb0="00000000" w:usb1="00000000" w:usb2="00000000" w:usb3="00000000" w:csb0="00000000" w:csb1="00000000"/>
  </w:font>
  <w:font w:name="Adobe 宋体 Std L">
    <w:panose1 w:val="02020300000000000000"/>
    <w:charset w:val="86"/>
    <w:family w:val="auto"/>
    <w:pitch w:val="default"/>
    <w:sig w:usb0="00000001" w:usb1="0A0F1810" w:usb2="00000016" w:usb3="00000000" w:csb0="00060007" w:csb1="00000000"/>
  </w:font>
  <w:font w:name="仿宋_GB2312">
    <w:panose1 w:val="02010609030101010101"/>
    <w:charset w:val="86"/>
    <w:family w:val="modern"/>
    <w:pitch w:val="default"/>
    <w:sig w:usb0="00000001" w:usb1="080E0000" w:usb2="00000000" w:usb3="00000000" w:csb0="00040000" w:csb1="00000000"/>
    <w:embedRegular r:id="rId6" w:fontKey="{0118F36B-F6E4-4791-83A1-C198AD34FE85}"/>
  </w:font>
  <w:font w:name="Cambria">
    <w:altName w:val="Palatino Linotype"/>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61007A87" w:usb1="80000000" w:usb2="00000008" w:usb3="00000000" w:csb0="200101FF" w:csb1="20280000"/>
  </w:font>
  <w:font w:name="小标宋">
    <w:altName w:val="方正小标宋_GBK"/>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7" w:fontKey="{40E01928-FFA2-408A-BF2F-6F774F839ECE}"/>
  </w:font>
  <w:font w:name="CESI仿宋-GB2312">
    <w:altName w:val="仿宋"/>
    <w:panose1 w:val="00000000000000000000"/>
    <w:charset w:val="86"/>
    <w:family w:val="auto"/>
    <w:pitch w:val="default"/>
    <w:sig w:usb0="00000000" w:usb1="00000000" w:usb2="00000010" w:usb3="00000000" w:csb0="0004000F" w:csb1="00000000"/>
    <w:embedRegular r:id="rId8" w:fontKey="{1937F4F0-6414-4CC4-9583-DB1F2675F805}"/>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ind w:left="320" w:leftChars="100" w:right="320" w:rightChars="100"/>
                            <w:textAlignment w:val="auto"/>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spacing w:line="240" w:lineRule="auto"/>
                      <w:ind w:left="320" w:leftChars="100" w:right="320" w:rightChars="100"/>
                      <w:textAlignment w:val="auto"/>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60" w:lineRule="exact"/>
      <w:jc w:val="right"/>
      <w:rPr>
        <w:rFonts w:hint="eastAsia" w:ascii="宋体" w:hAnsi="宋体" w:eastAsia="宋体"/>
        <w:kern w:val="0"/>
        <w:sz w:val="28"/>
        <w:szCs w:val="28"/>
      </w:rPr>
    </w:pPr>
  </w:p>
  <w:p>
    <w:pPr>
      <w:pStyle w:val="9"/>
      <w:wordWrap w:val="0"/>
      <w:jc w:val="center"/>
      <w:rPr>
        <w:rFonts w:hint="eastAsia" w:ascii="宋体" w:hAnsi="宋体" w:eastAsia="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60" w:lineRule="exact"/>
      <w:ind w:firstLine="280" w:firstLineChars="100"/>
      <w:jc w:val="both"/>
      <w:rPr>
        <w:rFonts w:hint="eastAsia" w:ascii="宋体" w:hAnsi="宋体" w:eastAsia="宋体"/>
        <w:kern w:val="0"/>
        <w:sz w:val="28"/>
        <w:szCs w:val="28"/>
      </w:rPr>
    </w:pPr>
  </w:p>
  <w:p>
    <w:pPr>
      <w:pStyle w:val="9"/>
      <w:ind w:firstLine="280" w:firstLineChars="100"/>
      <w:jc w:val="both"/>
      <w:rPr>
        <w:rFonts w:hint="eastAsia" w:ascii="宋体" w:hAnsi="宋体" w:eastAsia="宋体"/>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60" w:lineRule="exact"/>
      <w:jc w:val="right"/>
      <w:rPr>
        <w:rFonts w:hint="eastAsia" w:ascii="宋体" w:hAnsi="宋体" w:eastAsia="宋体"/>
        <w:kern w:val="0"/>
        <w:sz w:val="28"/>
        <w:szCs w:val="28"/>
      </w:rPr>
    </w:pPr>
  </w:p>
  <w:p>
    <w:pPr>
      <w:pStyle w:val="9"/>
      <w:wordWrap w:val="0"/>
      <w:jc w:val="center"/>
      <w:rPr>
        <w:rFonts w:hint="eastAsia"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wordWrap w:val="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wordWrap w:val="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60" w:lineRule="exact"/>
      <w:ind w:firstLine="280" w:firstLineChars="100"/>
      <w:jc w:val="both"/>
      <w:rPr>
        <w:rFonts w:hint="eastAsia" w:ascii="宋体" w:hAnsi="宋体" w:eastAsia="宋体"/>
        <w:kern w:val="0"/>
        <w:sz w:val="28"/>
        <w:szCs w:val="28"/>
      </w:rPr>
    </w:pPr>
  </w:p>
  <w:p>
    <w:pPr>
      <w:pStyle w:val="9"/>
      <w:ind w:firstLine="280" w:firstLineChars="100"/>
      <w:jc w:val="both"/>
      <w:rPr>
        <w:rFonts w:hint="eastAsia" w:ascii="宋体" w:hAnsi="宋体" w:eastAsia="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ind w:firstLine="280" w:firstLineChars="100"/>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ind w:left="320" w:leftChars="100" w:right="320" w:rightChars="100"/>
                            <w:textAlignment w:val="auto"/>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spacing w:line="240" w:lineRule="auto"/>
                      <w:ind w:left="320" w:leftChars="100" w:right="320" w:rightChars="100"/>
                      <w:textAlignment w:val="auto"/>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60" w:lineRule="exact"/>
      <w:jc w:val="right"/>
      <w:rPr>
        <w:rFonts w:hint="eastAsia" w:ascii="宋体" w:hAnsi="宋体" w:eastAsia="宋体"/>
        <w:kern w:val="0"/>
        <w:sz w:val="28"/>
        <w:szCs w:val="28"/>
      </w:rPr>
    </w:pPr>
  </w:p>
  <w:p>
    <w:pPr>
      <w:pStyle w:val="9"/>
      <w:wordWrap w:val="0"/>
      <w:jc w:val="center"/>
      <w:rPr>
        <w:rFonts w:hint="eastAsia"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val="0"/>
                            <w:overflowPunct/>
                            <w:topLinePunct w:val="0"/>
                            <w:autoSpaceDE/>
                            <w:autoSpaceDN/>
                            <w:bidi w:val="0"/>
                            <w:adjustRightInd/>
                            <w:snapToGrid w:val="0"/>
                            <w:ind w:left="320" w:leftChars="100" w:right="320" w:rightChars="10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val="0"/>
                      <w:overflowPunct/>
                      <w:topLinePunct w:val="0"/>
                      <w:autoSpaceDE/>
                      <w:autoSpaceDN/>
                      <w:bidi w:val="0"/>
                      <w:adjustRightInd/>
                      <w:snapToGrid w:val="0"/>
                      <w:ind w:left="320" w:leftChars="100" w:right="320" w:rightChars="100"/>
                      <w:jc w:val="center"/>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60" w:lineRule="exact"/>
      <w:ind w:firstLine="280" w:firstLineChars="100"/>
      <w:jc w:val="both"/>
      <w:rPr>
        <w:rFonts w:hint="eastAsia" w:ascii="宋体" w:hAnsi="宋体" w:eastAsia="宋体"/>
        <w:kern w:val="0"/>
        <w:sz w:val="28"/>
        <w:szCs w:val="28"/>
      </w:rPr>
    </w:pPr>
  </w:p>
  <w:p>
    <w:pPr>
      <w:pStyle w:val="9"/>
      <w:ind w:firstLine="280" w:firstLineChars="100"/>
      <w:jc w:val="both"/>
      <w:rPr>
        <w:rFonts w:hint="eastAsia"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ind w:firstLine="280" w:firstLineChars="100"/>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jc w:val="center"/>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60" w:lineRule="exact"/>
      <w:jc w:val="right"/>
      <w:rPr>
        <w:rFonts w:hint="eastAsia" w:ascii="宋体" w:hAnsi="宋体" w:eastAsia="宋体"/>
        <w:kern w:val="0"/>
        <w:sz w:val="28"/>
        <w:szCs w:val="28"/>
      </w:rPr>
    </w:pPr>
  </w:p>
  <w:p>
    <w:pPr>
      <w:pStyle w:val="9"/>
      <w:wordWrap w:val="0"/>
      <w:jc w:val="center"/>
      <w:rPr>
        <w:rFonts w:hint="eastAsia" w:ascii="宋体" w:hAnsi="宋体" w:eastAsia="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wordWrap w:val="0"/>
                            <w:jc w:val="center"/>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wordWrap w:val="0"/>
                      <w:jc w:val="center"/>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60" w:lineRule="exact"/>
      <w:ind w:firstLine="280" w:firstLineChars="100"/>
      <w:jc w:val="both"/>
      <w:rPr>
        <w:rFonts w:hint="eastAsia" w:ascii="宋体" w:hAnsi="宋体" w:eastAsia="宋体"/>
        <w:kern w:val="0"/>
        <w:sz w:val="28"/>
        <w:szCs w:val="28"/>
      </w:rPr>
    </w:pPr>
  </w:p>
  <w:p>
    <w:pPr>
      <w:pStyle w:val="9"/>
      <w:ind w:firstLine="280" w:firstLineChars="100"/>
      <w:jc w:val="both"/>
      <w:rPr>
        <w:rFonts w:hint="eastAsia" w:ascii="宋体" w:hAnsi="宋体" w:eastAsia="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60" w:lineRule="exact"/>
      <w:jc w:val="right"/>
      <w:rPr>
        <w:rFonts w:hint="eastAsia" w:ascii="宋体" w:hAnsi="宋体" w:eastAsia="宋体"/>
        <w:kern w:val="0"/>
        <w:sz w:val="28"/>
        <w:szCs w:val="28"/>
      </w:rPr>
    </w:pPr>
  </w:p>
  <w:p>
    <w:pPr>
      <w:pStyle w:val="9"/>
      <w:wordWrap w:val="0"/>
      <w:jc w:val="center"/>
      <w:rPr>
        <w:rFonts w:hint="eastAsia"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wordWrap w:val="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wordWrap w:val="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60" w:lineRule="exact"/>
      <w:ind w:firstLine="280" w:firstLineChars="100"/>
      <w:jc w:val="both"/>
      <w:rPr>
        <w:rFonts w:hint="eastAsia" w:ascii="宋体" w:hAnsi="宋体" w:eastAsia="宋体"/>
        <w:kern w:val="0"/>
        <w:sz w:val="28"/>
        <w:szCs w:val="28"/>
      </w:rPr>
    </w:pPr>
  </w:p>
  <w:p>
    <w:pPr>
      <w:pStyle w:val="9"/>
      <w:ind w:firstLine="280" w:firstLineChars="100"/>
      <w:jc w:val="both"/>
      <w:rPr>
        <w:rFonts w:hint="eastAsia"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9"/>
                      <w:ind w:firstLine="280" w:firstLineChars="100"/>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74"/>
    <w:rsid w:val="00000FB3"/>
    <w:rsid w:val="00010441"/>
    <w:rsid w:val="00015507"/>
    <w:rsid w:val="00032A2F"/>
    <w:rsid w:val="00061BD7"/>
    <w:rsid w:val="0006324C"/>
    <w:rsid w:val="00066CA5"/>
    <w:rsid w:val="00090E25"/>
    <w:rsid w:val="000961C6"/>
    <w:rsid w:val="0009775E"/>
    <w:rsid w:val="000A3008"/>
    <w:rsid w:val="000A5658"/>
    <w:rsid w:val="000C4116"/>
    <w:rsid w:val="000E47DE"/>
    <w:rsid w:val="00102E7C"/>
    <w:rsid w:val="00115E23"/>
    <w:rsid w:val="00117061"/>
    <w:rsid w:val="00117782"/>
    <w:rsid w:val="00136C20"/>
    <w:rsid w:val="00151F4F"/>
    <w:rsid w:val="001541C1"/>
    <w:rsid w:val="0016086A"/>
    <w:rsid w:val="0016137D"/>
    <w:rsid w:val="00175A21"/>
    <w:rsid w:val="00186B9D"/>
    <w:rsid w:val="00191F2B"/>
    <w:rsid w:val="001A05BC"/>
    <w:rsid w:val="001A32F5"/>
    <w:rsid w:val="001B28C2"/>
    <w:rsid w:val="001C1167"/>
    <w:rsid w:val="001C3F3B"/>
    <w:rsid w:val="001C50D7"/>
    <w:rsid w:val="001D35FE"/>
    <w:rsid w:val="001E1F60"/>
    <w:rsid w:val="001E551F"/>
    <w:rsid w:val="001F194F"/>
    <w:rsid w:val="001F2408"/>
    <w:rsid w:val="001F2CAF"/>
    <w:rsid w:val="00225754"/>
    <w:rsid w:val="00232800"/>
    <w:rsid w:val="00236049"/>
    <w:rsid w:val="00242632"/>
    <w:rsid w:val="00246203"/>
    <w:rsid w:val="00261516"/>
    <w:rsid w:val="0026578B"/>
    <w:rsid w:val="0026615B"/>
    <w:rsid w:val="00274487"/>
    <w:rsid w:val="0028049C"/>
    <w:rsid w:val="002824F2"/>
    <w:rsid w:val="002926F4"/>
    <w:rsid w:val="00297EAA"/>
    <w:rsid w:val="002A1E32"/>
    <w:rsid w:val="002A2F41"/>
    <w:rsid w:val="002D5CA0"/>
    <w:rsid w:val="002E4659"/>
    <w:rsid w:val="002E5E89"/>
    <w:rsid w:val="002F634E"/>
    <w:rsid w:val="002F6A48"/>
    <w:rsid w:val="00321FB1"/>
    <w:rsid w:val="003228C8"/>
    <w:rsid w:val="0032317E"/>
    <w:rsid w:val="003324F2"/>
    <w:rsid w:val="00335EF8"/>
    <w:rsid w:val="00336EA1"/>
    <w:rsid w:val="00342964"/>
    <w:rsid w:val="003462CC"/>
    <w:rsid w:val="003653C3"/>
    <w:rsid w:val="0037756A"/>
    <w:rsid w:val="00383A23"/>
    <w:rsid w:val="00384F08"/>
    <w:rsid w:val="00385441"/>
    <w:rsid w:val="00385943"/>
    <w:rsid w:val="003A6012"/>
    <w:rsid w:val="003A76B4"/>
    <w:rsid w:val="003C5542"/>
    <w:rsid w:val="003C7A69"/>
    <w:rsid w:val="003D3363"/>
    <w:rsid w:val="003D5685"/>
    <w:rsid w:val="003D740E"/>
    <w:rsid w:val="003E0686"/>
    <w:rsid w:val="003F4D67"/>
    <w:rsid w:val="003F783F"/>
    <w:rsid w:val="00401C1D"/>
    <w:rsid w:val="004120B3"/>
    <w:rsid w:val="00412E0C"/>
    <w:rsid w:val="00421DF0"/>
    <w:rsid w:val="0042639F"/>
    <w:rsid w:val="004270F5"/>
    <w:rsid w:val="00435E1F"/>
    <w:rsid w:val="004425CF"/>
    <w:rsid w:val="0044705C"/>
    <w:rsid w:val="00455AD6"/>
    <w:rsid w:val="00466223"/>
    <w:rsid w:val="004704AF"/>
    <w:rsid w:val="00474D9E"/>
    <w:rsid w:val="004771E6"/>
    <w:rsid w:val="00480499"/>
    <w:rsid w:val="004874B4"/>
    <w:rsid w:val="00494560"/>
    <w:rsid w:val="00496753"/>
    <w:rsid w:val="004A5080"/>
    <w:rsid w:val="004A56E7"/>
    <w:rsid w:val="004B7510"/>
    <w:rsid w:val="004C2132"/>
    <w:rsid w:val="004C5DA0"/>
    <w:rsid w:val="004C74F0"/>
    <w:rsid w:val="004D70D1"/>
    <w:rsid w:val="004D7E66"/>
    <w:rsid w:val="004D7EEC"/>
    <w:rsid w:val="004E2143"/>
    <w:rsid w:val="004E2611"/>
    <w:rsid w:val="004E6E53"/>
    <w:rsid w:val="004F0664"/>
    <w:rsid w:val="004F31BD"/>
    <w:rsid w:val="004F4AF6"/>
    <w:rsid w:val="004F604F"/>
    <w:rsid w:val="00502487"/>
    <w:rsid w:val="00507B00"/>
    <w:rsid w:val="00507FF6"/>
    <w:rsid w:val="00512DC4"/>
    <w:rsid w:val="00516A84"/>
    <w:rsid w:val="00524DC0"/>
    <w:rsid w:val="005349D7"/>
    <w:rsid w:val="005648C9"/>
    <w:rsid w:val="00574732"/>
    <w:rsid w:val="005B4166"/>
    <w:rsid w:val="005B6472"/>
    <w:rsid w:val="005D3D1A"/>
    <w:rsid w:val="005D41D6"/>
    <w:rsid w:val="005E3570"/>
    <w:rsid w:val="005F05F3"/>
    <w:rsid w:val="00606827"/>
    <w:rsid w:val="0062120C"/>
    <w:rsid w:val="00634EBC"/>
    <w:rsid w:val="00647C2B"/>
    <w:rsid w:val="006836B3"/>
    <w:rsid w:val="006E04B3"/>
    <w:rsid w:val="006E731A"/>
    <w:rsid w:val="006F0469"/>
    <w:rsid w:val="006F56BB"/>
    <w:rsid w:val="006F71D7"/>
    <w:rsid w:val="0072021D"/>
    <w:rsid w:val="007304E4"/>
    <w:rsid w:val="00732F9D"/>
    <w:rsid w:val="00733F80"/>
    <w:rsid w:val="00737906"/>
    <w:rsid w:val="007575FD"/>
    <w:rsid w:val="00766F4C"/>
    <w:rsid w:val="007A52AD"/>
    <w:rsid w:val="007C3046"/>
    <w:rsid w:val="007C4AFF"/>
    <w:rsid w:val="007C5FE0"/>
    <w:rsid w:val="007D2EE5"/>
    <w:rsid w:val="007D7DEF"/>
    <w:rsid w:val="007E1F26"/>
    <w:rsid w:val="007E37D7"/>
    <w:rsid w:val="007E3CD4"/>
    <w:rsid w:val="007F0EEF"/>
    <w:rsid w:val="007F1886"/>
    <w:rsid w:val="007F4FAB"/>
    <w:rsid w:val="008004D5"/>
    <w:rsid w:val="00807AC8"/>
    <w:rsid w:val="00811915"/>
    <w:rsid w:val="00812F7B"/>
    <w:rsid w:val="00822F58"/>
    <w:rsid w:val="00846A4F"/>
    <w:rsid w:val="0085036E"/>
    <w:rsid w:val="008514BB"/>
    <w:rsid w:val="008517F0"/>
    <w:rsid w:val="0086086B"/>
    <w:rsid w:val="00860D3E"/>
    <w:rsid w:val="00861FF3"/>
    <w:rsid w:val="00867FFD"/>
    <w:rsid w:val="00877D15"/>
    <w:rsid w:val="008870AA"/>
    <w:rsid w:val="00894472"/>
    <w:rsid w:val="008B44C5"/>
    <w:rsid w:val="008D10E1"/>
    <w:rsid w:val="008D1B03"/>
    <w:rsid w:val="008D5CC2"/>
    <w:rsid w:val="008E062D"/>
    <w:rsid w:val="008E10DF"/>
    <w:rsid w:val="008F56E2"/>
    <w:rsid w:val="009157E9"/>
    <w:rsid w:val="00925289"/>
    <w:rsid w:val="00932649"/>
    <w:rsid w:val="00933054"/>
    <w:rsid w:val="009414D7"/>
    <w:rsid w:val="00945410"/>
    <w:rsid w:val="00965916"/>
    <w:rsid w:val="00974DFF"/>
    <w:rsid w:val="00985F7F"/>
    <w:rsid w:val="0099536A"/>
    <w:rsid w:val="009B250B"/>
    <w:rsid w:val="009C5408"/>
    <w:rsid w:val="009E48DF"/>
    <w:rsid w:val="009E49BF"/>
    <w:rsid w:val="009E5560"/>
    <w:rsid w:val="009F3254"/>
    <w:rsid w:val="00A0281A"/>
    <w:rsid w:val="00A14CDF"/>
    <w:rsid w:val="00A15D08"/>
    <w:rsid w:val="00A1609B"/>
    <w:rsid w:val="00A16150"/>
    <w:rsid w:val="00A36F13"/>
    <w:rsid w:val="00A40B53"/>
    <w:rsid w:val="00A44185"/>
    <w:rsid w:val="00A44772"/>
    <w:rsid w:val="00A50335"/>
    <w:rsid w:val="00A57CB5"/>
    <w:rsid w:val="00A653F3"/>
    <w:rsid w:val="00A71165"/>
    <w:rsid w:val="00A745A5"/>
    <w:rsid w:val="00A76060"/>
    <w:rsid w:val="00A8151B"/>
    <w:rsid w:val="00A84CA8"/>
    <w:rsid w:val="00A952B8"/>
    <w:rsid w:val="00A97A74"/>
    <w:rsid w:val="00AA3F1B"/>
    <w:rsid w:val="00AB3C01"/>
    <w:rsid w:val="00AC00FD"/>
    <w:rsid w:val="00AE45D8"/>
    <w:rsid w:val="00B00778"/>
    <w:rsid w:val="00B064F5"/>
    <w:rsid w:val="00B30C6C"/>
    <w:rsid w:val="00B3490B"/>
    <w:rsid w:val="00B354C3"/>
    <w:rsid w:val="00B36750"/>
    <w:rsid w:val="00B439C7"/>
    <w:rsid w:val="00B4489C"/>
    <w:rsid w:val="00B44FEC"/>
    <w:rsid w:val="00B512E0"/>
    <w:rsid w:val="00B8161B"/>
    <w:rsid w:val="00B94643"/>
    <w:rsid w:val="00BA151D"/>
    <w:rsid w:val="00BB0E77"/>
    <w:rsid w:val="00BB223A"/>
    <w:rsid w:val="00BB62D6"/>
    <w:rsid w:val="00BB7BEF"/>
    <w:rsid w:val="00BC19DF"/>
    <w:rsid w:val="00BC4525"/>
    <w:rsid w:val="00BE395F"/>
    <w:rsid w:val="00BE7FD9"/>
    <w:rsid w:val="00C039D1"/>
    <w:rsid w:val="00C126A6"/>
    <w:rsid w:val="00C1290C"/>
    <w:rsid w:val="00C12A17"/>
    <w:rsid w:val="00C1552E"/>
    <w:rsid w:val="00C2181D"/>
    <w:rsid w:val="00C258F2"/>
    <w:rsid w:val="00C4126B"/>
    <w:rsid w:val="00C42307"/>
    <w:rsid w:val="00C47B8C"/>
    <w:rsid w:val="00C506C8"/>
    <w:rsid w:val="00C5480E"/>
    <w:rsid w:val="00C60766"/>
    <w:rsid w:val="00C633FB"/>
    <w:rsid w:val="00C76B12"/>
    <w:rsid w:val="00C85E5D"/>
    <w:rsid w:val="00CA39A5"/>
    <w:rsid w:val="00CA57B2"/>
    <w:rsid w:val="00CB026D"/>
    <w:rsid w:val="00CC5767"/>
    <w:rsid w:val="00CE6D8A"/>
    <w:rsid w:val="00D113E6"/>
    <w:rsid w:val="00D217FB"/>
    <w:rsid w:val="00D34DEF"/>
    <w:rsid w:val="00D351E3"/>
    <w:rsid w:val="00D4020A"/>
    <w:rsid w:val="00D47B16"/>
    <w:rsid w:val="00D47EEB"/>
    <w:rsid w:val="00D54F77"/>
    <w:rsid w:val="00D63FD4"/>
    <w:rsid w:val="00D8093F"/>
    <w:rsid w:val="00D8202D"/>
    <w:rsid w:val="00D82305"/>
    <w:rsid w:val="00D92A31"/>
    <w:rsid w:val="00DC4846"/>
    <w:rsid w:val="00DC4D18"/>
    <w:rsid w:val="00DD12BC"/>
    <w:rsid w:val="00DD1DDC"/>
    <w:rsid w:val="00DE038A"/>
    <w:rsid w:val="00DE14FC"/>
    <w:rsid w:val="00DE6DE8"/>
    <w:rsid w:val="00DF66F6"/>
    <w:rsid w:val="00E061A5"/>
    <w:rsid w:val="00E16045"/>
    <w:rsid w:val="00E16FDC"/>
    <w:rsid w:val="00E3016D"/>
    <w:rsid w:val="00E33015"/>
    <w:rsid w:val="00E37C10"/>
    <w:rsid w:val="00E432B9"/>
    <w:rsid w:val="00E43647"/>
    <w:rsid w:val="00E449EC"/>
    <w:rsid w:val="00E603BA"/>
    <w:rsid w:val="00E9367A"/>
    <w:rsid w:val="00EA0DC5"/>
    <w:rsid w:val="00EB6AD6"/>
    <w:rsid w:val="00ED402D"/>
    <w:rsid w:val="00ED74C3"/>
    <w:rsid w:val="00ED77B9"/>
    <w:rsid w:val="00EE50FB"/>
    <w:rsid w:val="00F0426C"/>
    <w:rsid w:val="00F128E5"/>
    <w:rsid w:val="00F25EA0"/>
    <w:rsid w:val="00F37EF6"/>
    <w:rsid w:val="00F441A5"/>
    <w:rsid w:val="00F45428"/>
    <w:rsid w:val="00F46602"/>
    <w:rsid w:val="00F477C5"/>
    <w:rsid w:val="00F570CA"/>
    <w:rsid w:val="00F67E55"/>
    <w:rsid w:val="00F911FA"/>
    <w:rsid w:val="00F91EF2"/>
    <w:rsid w:val="00F933C2"/>
    <w:rsid w:val="00FA1AE2"/>
    <w:rsid w:val="00FA2F90"/>
    <w:rsid w:val="00FA3F70"/>
    <w:rsid w:val="00FA4ACE"/>
    <w:rsid w:val="00FB4007"/>
    <w:rsid w:val="00FB5D03"/>
    <w:rsid w:val="00FC39F5"/>
    <w:rsid w:val="00FD7422"/>
    <w:rsid w:val="00FD74ED"/>
    <w:rsid w:val="00FE3F82"/>
    <w:rsid w:val="00FE5FC3"/>
    <w:rsid w:val="01875C90"/>
    <w:rsid w:val="02D65529"/>
    <w:rsid w:val="03561ECB"/>
    <w:rsid w:val="039279DE"/>
    <w:rsid w:val="04243DB5"/>
    <w:rsid w:val="055C1AD8"/>
    <w:rsid w:val="059053A1"/>
    <w:rsid w:val="05B727F2"/>
    <w:rsid w:val="074A1D85"/>
    <w:rsid w:val="079B25E0"/>
    <w:rsid w:val="07AF7AFB"/>
    <w:rsid w:val="086112AC"/>
    <w:rsid w:val="09D95025"/>
    <w:rsid w:val="0A671D3E"/>
    <w:rsid w:val="0B745622"/>
    <w:rsid w:val="0D5F1A08"/>
    <w:rsid w:val="0DBA21C2"/>
    <w:rsid w:val="0E1053AA"/>
    <w:rsid w:val="0E3C590A"/>
    <w:rsid w:val="0E927B6D"/>
    <w:rsid w:val="10A64564"/>
    <w:rsid w:val="1287668D"/>
    <w:rsid w:val="136B0B39"/>
    <w:rsid w:val="15F45598"/>
    <w:rsid w:val="16E50C23"/>
    <w:rsid w:val="16F32D85"/>
    <w:rsid w:val="17AB2C05"/>
    <w:rsid w:val="17F7105D"/>
    <w:rsid w:val="193219E9"/>
    <w:rsid w:val="1BCD0437"/>
    <w:rsid w:val="1BCD1E0E"/>
    <w:rsid w:val="1C1B73F4"/>
    <w:rsid w:val="1C3E0EB7"/>
    <w:rsid w:val="1C4C5979"/>
    <w:rsid w:val="1DC26AB7"/>
    <w:rsid w:val="202E2CD8"/>
    <w:rsid w:val="21130FE1"/>
    <w:rsid w:val="22804F58"/>
    <w:rsid w:val="239123C9"/>
    <w:rsid w:val="2432177F"/>
    <w:rsid w:val="245C2C9F"/>
    <w:rsid w:val="26FC08AF"/>
    <w:rsid w:val="2B321D6B"/>
    <w:rsid w:val="2B8F4895"/>
    <w:rsid w:val="2D0A4E47"/>
    <w:rsid w:val="2D3530CB"/>
    <w:rsid w:val="2DDE64D3"/>
    <w:rsid w:val="2F9411B8"/>
    <w:rsid w:val="30D46C34"/>
    <w:rsid w:val="32987598"/>
    <w:rsid w:val="32CC78C2"/>
    <w:rsid w:val="32E7224C"/>
    <w:rsid w:val="33751688"/>
    <w:rsid w:val="39B4198D"/>
    <w:rsid w:val="3B1672AC"/>
    <w:rsid w:val="3C4E1F07"/>
    <w:rsid w:val="3D09356D"/>
    <w:rsid w:val="3D5A6043"/>
    <w:rsid w:val="3E5527E2"/>
    <w:rsid w:val="3F593C0C"/>
    <w:rsid w:val="3F841218"/>
    <w:rsid w:val="408966EF"/>
    <w:rsid w:val="434E3C50"/>
    <w:rsid w:val="44496945"/>
    <w:rsid w:val="45E76415"/>
    <w:rsid w:val="47191EED"/>
    <w:rsid w:val="471F36C2"/>
    <w:rsid w:val="475D1BA0"/>
    <w:rsid w:val="49167E13"/>
    <w:rsid w:val="4A551896"/>
    <w:rsid w:val="4C7953B8"/>
    <w:rsid w:val="50CF3EE0"/>
    <w:rsid w:val="50E83041"/>
    <w:rsid w:val="517D19DC"/>
    <w:rsid w:val="51FA054E"/>
    <w:rsid w:val="53332C9A"/>
    <w:rsid w:val="538434F5"/>
    <w:rsid w:val="54DC10FF"/>
    <w:rsid w:val="5653791F"/>
    <w:rsid w:val="56811F6E"/>
    <w:rsid w:val="56D91FF5"/>
    <w:rsid w:val="57D2748D"/>
    <w:rsid w:val="5AB851B4"/>
    <w:rsid w:val="5BB45659"/>
    <w:rsid w:val="5C7D31D8"/>
    <w:rsid w:val="5E58041F"/>
    <w:rsid w:val="609A091A"/>
    <w:rsid w:val="62255789"/>
    <w:rsid w:val="665F74AA"/>
    <w:rsid w:val="667673A0"/>
    <w:rsid w:val="68720757"/>
    <w:rsid w:val="6A661999"/>
    <w:rsid w:val="6A674B7F"/>
    <w:rsid w:val="6B00169D"/>
    <w:rsid w:val="6BDC1B5E"/>
    <w:rsid w:val="6C292A34"/>
    <w:rsid w:val="6C594ED7"/>
    <w:rsid w:val="6D705849"/>
    <w:rsid w:val="6E076DA5"/>
    <w:rsid w:val="702B68F1"/>
    <w:rsid w:val="70F9550F"/>
    <w:rsid w:val="716A6660"/>
    <w:rsid w:val="759E7FEF"/>
    <w:rsid w:val="76A57736"/>
    <w:rsid w:val="78CC5EBD"/>
    <w:rsid w:val="78F543CA"/>
    <w:rsid w:val="79A44801"/>
    <w:rsid w:val="79D17C38"/>
    <w:rsid w:val="79F4634C"/>
    <w:rsid w:val="7ABD0F17"/>
    <w:rsid w:val="7B743275"/>
    <w:rsid w:val="7C951DAD"/>
    <w:rsid w:val="7D275DD5"/>
    <w:rsid w:val="7DB47F91"/>
    <w:rsid w:val="7F64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jc w:val="center"/>
      <w:outlineLvl w:val="0"/>
    </w:pPr>
    <w:rPr>
      <w:rFonts w:ascii="宋体"/>
      <w:sz w:val="44"/>
    </w:rPr>
  </w:style>
  <w:style w:type="paragraph" w:styleId="3">
    <w:name w:val="heading 2"/>
    <w:basedOn w:val="1"/>
    <w:next w:val="1"/>
    <w:link w:val="2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33"/>
    <w:qFormat/>
    <w:uiPriority w:val="0"/>
    <w:pPr>
      <w:jc w:val="center"/>
    </w:pPr>
    <w:rPr>
      <w:b/>
      <w:bCs/>
      <w:sz w:val="44"/>
    </w:rPr>
  </w:style>
  <w:style w:type="paragraph" w:styleId="5">
    <w:name w:val="Body Text Indent"/>
    <w:basedOn w:val="1"/>
    <w:qFormat/>
    <w:uiPriority w:val="0"/>
    <w:pPr>
      <w:ind w:firstLine="645"/>
    </w:pPr>
  </w:style>
  <w:style w:type="paragraph" w:styleId="6">
    <w:name w:val="Plain Text"/>
    <w:basedOn w:val="1"/>
    <w:link w:val="28"/>
    <w:qFormat/>
    <w:uiPriority w:val="0"/>
    <w:rPr>
      <w:rFonts w:ascii="宋体" w:hAnsi="Courier New" w:eastAsiaTheme="minorEastAsia" w:cstheme="minorBidi"/>
      <w:sz w:val="21"/>
      <w:szCs w:val="21"/>
    </w:rPr>
  </w:style>
  <w:style w:type="paragraph" w:styleId="7">
    <w:name w:val="Date"/>
    <w:basedOn w:val="1"/>
    <w:next w:val="1"/>
    <w:qFormat/>
    <w:uiPriority w:val="0"/>
  </w:style>
  <w:style w:type="paragraph" w:styleId="8">
    <w:name w:val="Balloon Text"/>
    <w:basedOn w:val="1"/>
    <w:semiHidden/>
    <w:qFormat/>
    <w:uiPriority w:val="0"/>
    <w:rPr>
      <w:sz w:val="18"/>
      <w:szCs w:val="18"/>
    </w:r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jc w:val="left"/>
    </w:pPr>
    <w:rPr>
      <w:sz w:val="18"/>
    </w:rPr>
  </w:style>
  <w:style w:type="paragraph" w:styleId="12">
    <w:name w:val="Body Text Indent 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2"/>
    <w:qFormat/>
    <w:uiPriority w:val="0"/>
    <w:pPr>
      <w:spacing w:before="240" w:after="60"/>
      <w:jc w:val="center"/>
      <w:outlineLvl w:val="0"/>
    </w:pPr>
    <w:rPr>
      <w:rFonts w:asciiTheme="majorHAnsi" w:hAnsiTheme="majorHAnsi" w:eastAsiaTheme="majorEastAsia" w:cstheme="majorBidi"/>
      <w:b/>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bCs/>
    </w:rPr>
  </w:style>
  <w:style w:type="character" w:styleId="18">
    <w:name w:val="page number"/>
    <w:basedOn w:val="16"/>
    <w:qFormat/>
    <w:uiPriority w:val="99"/>
  </w:style>
  <w:style w:type="character" w:styleId="19">
    <w:name w:val="footnote reference"/>
    <w:basedOn w:val="16"/>
    <w:qFormat/>
    <w:uiPriority w:val="0"/>
    <w:rPr>
      <w:vertAlign w:val="superscript"/>
    </w:rPr>
  </w:style>
  <w:style w:type="character" w:customStyle="1" w:styleId="20">
    <w:name w:val="grame"/>
    <w:basedOn w:val="16"/>
    <w:qFormat/>
    <w:uiPriority w:val="0"/>
  </w:style>
  <w:style w:type="paragraph" w:customStyle="1" w:styleId="21">
    <w:name w:val="Char"/>
    <w:basedOn w:val="1"/>
    <w:qFormat/>
    <w:uiPriority w:val="0"/>
    <w:pPr>
      <w:tabs>
        <w:tab w:val="left" w:pos="360"/>
      </w:tabs>
      <w:ind w:left="360" w:hanging="360" w:hangingChars="200"/>
    </w:pPr>
    <w:rPr>
      <w:rFonts w:eastAsia="宋体"/>
      <w:sz w:val="24"/>
      <w:szCs w:val="24"/>
    </w:rPr>
  </w:style>
  <w:style w:type="paragraph" w:customStyle="1" w:styleId="22">
    <w:name w:val="Default Paragraph Char Char Char Char"/>
    <w:basedOn w:val="1"/>
    <w:next w:val="1"/>
    <w:qFormat/>
    <w:uiPriority w:val="0"/>
    <w:pPr>
      <w:widowControl/>
      <w:spacing w:line="360" w:lineRule="auto"/>
      <w:jc w:val="left"/>
    </w:pPr>
    <w:rPr>
      <w:rFonts w:eastAsia="宋体"/>
      <w:kern w:val="0"/>
      <w:sz w:val="21"/>
      <w:lang w:eastAsia="en-US"/>
    </w:rPr>
  </w:style>
  <w:style w:type="paragraph" w:customStyle="1" w:styleId="23">
    <w:name w:val="Char1"/>
    <w:basedOn w:val="1"/>
    <w:qFormat/>
    <w:uiPriority w:val="0"/>
    <w:pPr>
      <w:spacing w:line="360" w:lineRule="auto"/>
    </w:pPr>
    <w:rPr>
      <w:rFonts w:ascii="仿宋_GB2312"/>
      <w:b/>
      <w:sz w:val="21"/>
      <w:szCs w:val="32"/>
    </w:rPr>
  </w:style>
  <w:style w:type="paragraph" w:customStyle="1" w:styleId="24">
    <w:name w:val="Char Char1 Char"/>
    <w:basedOn w:val="1"/>
    <w:qFormat/>
    <w:uiPriority w:val="0"/>
    <w:rPr>
      <w:rFonts w:eastAsia="宋体"/>
      <w:szCs w:val="32"/>
    </w:rPr>
  </w:style>
  <w:style w:type="character" w:customStyle="1" w:styleId="25">
    <w:name w:val="页脚 字符"/>
    <w:basedOn w:val="16"/>
    <w:link w:val="9"/>
    <w:qFormat/>
    <w:uiPriority w:val="0"/>
    <w:rPr>
      <w:rFonts w:eastAsia="仿宋_GB2312"/>
      <w:kern w:val="2"/>
      <w:sz w:val="18"/>
      <w:szCs w:val="18"/>
    </w:rPr>
  </w:style>
  <w:style w:type="character" w:customStyle="1" w:styleId="26">
    <w:name w:val="页眉 字符"/>
    <w:basedOn w:val="16"/>
    <w:link w:val="10"/>
    <w:qFormat/>
    <w:uiPriority w:val="0"/>
    <w:rPr>
      <w:rFonts w:eastAsia="仿宋_GB2312"/>
      <w:kern w:val="2"/>
      <w:sz w:val="18"/>
      <w:szCs w:val="18"/>
    </w:rPr>
  </w:style>
  <w:style w:type="paragraph" w:customStyle="1" w:styleId="27">
    <w:name w:val="正文_0"/>
    <w:qFormat/>
    <w:uiPriority w:val="0"/>
    <w:pPr>
      <w:widowControl w:val="0"/>
      <w:jc w:val="both"/>
    </w:pPr>
    <w:rPr>
      <w:rFonts w:ascii="Calibri" w:hAnsi="Calibri" w:eastAsia="宋体" w:cs="Calibri"/>
      <w:kern w:val="2"/>
      <w:sz w:val="21"/>
      <w:szCs w:val="21"/>
      <w:lang w:val="en-US" w:eastAsia="zh-CN" w:bidi="ar-SA"/>
    </w:rPr>
  </w:style>
  <w:style w:type="character" w:customStyle="1" w:styleId="28">
    <w:name w:val="纯文本 字符"/>
    <w:basedOn w:val="16"/>
    <w:link w:val="6"/>
    <w:qFormat/>
    <w:uiPriority w:val="0"/>
    <w:rPr>
      <w:rFonts w:ascii="宋体" w:hAnsi="Courier New" w:eastAsiaTheme="minorEastAsia" w:cstheme="minorBidi"/>
      <w:kern w:val="2"/>
      <w:sz w:val="21"/>
      <w:szCs w:val="21"/>
    </w:rPr>
  </w:style>
  <w:style w:type="character" w:customStyle="1" w:styleId="29">
    <w:name w:val="标题 2 字符"/>
    <w:basedOn w:val="16"/>
    <w:link w:val="3"/>
    <w:semiHidden/>
    <w:qFormat/>
    <w:uiPriority w:val="0"/>
    <w:rPr>
      <w:rFonts w:asciiTheme="majorHAnsi" w:hAnsiTheme="majorHAnsi" w:eastAsiaTheme="majorEastAsia" w:cstheme="majorBidi"/>
      <w:b/>
      <w:bCs/>
      <w:kern w:val="2"/>
      <w:sz w:val="32"/>
      <w:szCs w:val="32"/>
    </w:rPr>
  </w:style>
  <w:style w:type="paragraph" w:customStyle="1" w:styleId="30">
    <w:name w:val="UserStyle_0"/>
    <w:basedOn w:val="1"/>
    <w:qFormat/>
    <w:uiPriority w:val="0"/>
    <w:pPr>
      <w:widowControl/>
      <w:spacing w:after="200" w:line="240" w:lineRule="atLeast"/>
      <w:jc w:val="left"/>
      <w:textAlignment w:val="baseline"/>
    </w:pPr>
    <w:rPr>
      <w:rFonts w:ascii="Tahoma" w:hAnsi="Tahoma" w:eastAsia="小标宋" w:cstheme="minorBidi"/>
      <w:kern w:val="0"/>
      <w:sz w:val="44"/>
      <w:szCs w:val="24"/>
    </w:rPr>
  </w:style>
  <w:style w:type="paragraph" w:customStyle="1" w:styleId="31">
    <w:name w:val="Table Text"/>
    <w:basedOn w:val="1"/>
    <w:semiHidden/>
    <w:qFormat/>
    <w:uiPriority w:val="0"/>
    <w:rPr>
      <w:rFonts w:ascii="微软雅黑" w:hAnsi="微软雅黑" w:eastAsia="微软雅黑" w:cs="微软雅黑"/>
      <w:sz w:val="20"/>
      <w:lang w:eastAsia="en-US"/>
    </w:rPr>
  </w:style>
  <w:style w:type="character" w:customStyle="1" w:styleId="32">
    <w:name w:val="标题 字符"/>
    <w:basedOn w:val="16"/>
    <w:link w:val="13"/>
    <w:qFormat/>
    <w:uiPriority w:val="0"/>
    <w:rPr>
      <w:rFonts w:asciiTheme="majorHAnsi" w:hAnsiTheme="majorHAnsi" w:eastAsiaTheme="majorEastAsia" w:cstheme="majorBidi"/>
      <w:b/>
      <w:bCs/>
      <w:kern w:val="2"/>
      <w:sz w:val="32"/>
      <w:szCs w:val="32"/>
    </w:rPr>
  </w:style>
  <w:style w:type="character" w:customStyle="1" w:styleId="33">
    <w:name w:val="正文文本 字符"/>
    <w:basedOn w:val="16"/>
    <w:link w:val="4"/>
    <w:qFormat/>
    <w:uiPriority w:val="0"/>
    <w:rPr>
      <w:rFonts w:eastAsia="仿宋_GB2312"/>
      <w:b/>
      <w:bCs/>
      <w:kern w:val="2"/>
      <w:sz w:val="44"/>
    </w:rPr>
  </w:style>
  <w:style w:type="character" w:customStyle="1" w:styleId="34">
    <w:name w:val="font31"/>
    <w:basedOn w:val="16"/>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0e157e03-a365-46d5-89fa-a05e280fc706</errorID>
      <errorWord>…</errorWord>
      <group>L1_Punc</group>
      <groupName>标点问题</groupName>
      <ability>L2_Punc</ability>
      <abilityName>标点符号检查</abilityName>
      <candidateList>
        <item/>
      </candidateList>
      <explain/>
      <paraID>46E18C7C</paraID>
      <start>15</start>
      <end>16</end>
      <status>unmodified</status>
      <modifiedWord/>
      <trackRevisions>false</trackRevisions>
    </reviewItem>
    <reviewItem>
      <errorID>7ee6cbfc-2451-4ae8-b0c3-4fc0c901e689</errorID>
      <errorWord>……</errorWord>
      <group>L1_Punc</group>
      <groupName>标点问题</groupName>
      <ability>L2_Punc</ability>
      <abilityName>标点符号检查</abilityName>
      <candidateList>
        <item/>
      </candidateList>
      <explain/>
      <paraID>4A16C581</paraID>
      <start>11</start>
      <end>13</end>
      <status>unmodified</status>
      <modifiedWord/>
      <trackRevisions>false</trackRevisions>
    </reviewItem>
    <reviewItem>
      <errorID>8f31b3be-1605-444e-8b49-3d76a5625add</errorID>
      <errorWord> </errorWord>
      <group>L1_Punc</group>
      <groupName>标点问题</groupName>
      <ability>L2_Punc</ability>
      <abilityName>标点符号检查</abilityName>
      <candidateList>
        <item/>
      </candidateList>
      <explain>此处空格冗余，建议删除。</explain>
      <paraID>4A16C581</paraID>
      <start>32</start>
      <end>33</end>
      <status>unmodified</status>
      <modifiedWord/>
      <trackRevisions>false</trackRevisions>
    </reviewItem>
    <reviewItem>
      <errorID>1f161401-77b0-4172-bfd1-7ec7185b9a7e</errorID>
      <errorWord>…</errorWord>
      <group>L1_Punc</group>
      <groupName>标点问题</groupName>
      <ability>L2_Punc</ability>
      <abilityName>标点符号检查</abilityName>
      <candidateList>
        <item/>
      </candidateList>
      <explain/>
      <paraID>55C43BA3</paraID>
      <start>17</start>
      <end>18</end>
      <status>unmodified</status>
      <modifiedWord/>
      <trackRevisions>false</trackRevisions>
    </reviewItem>
    <reviewItem>
      <errorID>658f3f95-ffdf-48f6-af6b-dd36a7d4e716</errorID>
      <errorWord>.....</errorWord>
      <group>L1_Punc</group>
      <groupName>标点问题</groupName>
      <ability>L2_Punc</ability>
      <abilityName>标点符号检查</abilityName>
      <candidateList>
        <item>……</item>
      </candidateList>
      <explain/>
      <paraID>43B8A3DC</paraID>
      <start>22</start>
      <end>27</end>
      <status>unmodified</status>
      <modifiedWord/>
      <trackRevisions>false</trackRevisions>
    </reviewItem>
    <reviewItem>
      <errorID>a548952b-6214-4b05-8fb1-e70b6b57695a</errorID>
      <errorWord>..</errorWord>
      <group>L1_Punc</group>
      <groupName>标点问题</groupName>
      <ability>L2_Punc</ability>
      <abilityName>标点符号检查</abilityName>
      <candidateList>
        <item>……</item>
      </candidateList>
      <explain/>
      <paraID>43B8A3DC</paraID>
      <start>29</start>
      <end>31</end>
      <status>unmodified</status>
      <modifiedWord/>
      <trackRevisions>false</trackRevisions>
    </reviewItem>
    <reviewItem>
      <errorID>ee325455-e64a-4d54-9f6e-31301c450969</errorID>
      <errorWord> </errorWord>
      <group>L1_Punc</group>
      <groupName>标点问题</groupName>
      <ability>L2_Punc</ability>
      <abilityName>标点符号检查</abilityName>
      <candidateList>
        <item>…</item>
      </candidateList>
      <explain/>
      <paraID>43B8A3DC</paraID>
      <start>32</start>
      <end>33</end>
      <status>unmodified</status>
      <modifiedWord/>
      <trackRevisions>false</trackRevisions>
    </reviewItem>
    <reviewItem>
      <errorID>6585fb20-4054-4dfa-bc23-6ea6cba04e93</errorID>
      <errorWord>….…</errorWord>
      <group>L1_Punc</group>
      <groupName>标点问题</groupName>
      <ability>L2_Punc</ability>
      <abilityName>标点符号检查</abilityName>
      <candidateList>
        <item>…</item>
      </candidateList>
      <explain/>
      <paraID>2AF57F24</paraID>
      <start>24</start>
      <end>27</end>
      <status>unmodified</status>
      <modifiedWord/>
      <trackRevisions>false</trackRevisions>
    </reviewItem>
    <reviewItem>
      <errorID>bb62484f-fda6-4c37-9f49-737095a33041</errorID>
      <errorWord> </errorWord>
      <group>L1_Punc</group>
      <groupName>标点问题</groupName>
      <ability>L2_Punc</ability>
      <abilityName>标点符号检查</abilityName>
      <candidateList>
        <item>…</item>
      </candidateList>
      <explain/>
      <paraID>2AF57F24</paraID>
      <start>27</start>
      <end>28</end>
      <status>unmodified</status>
      <modifiedWord/>
      <trackRevisions>false</trackRevisions>
    </reviewItem>
    <reviewItem>
      <errorID>1671cfee-0dbb-4188-8e97-5a844fdc66e1</errorID>
      <errorWord>...</errorWord>
      <group>L1_Punc</group>
      <groupName>标点问题</groupName>
      <ability>L2_Punc</ability>
      <abilityName>标点符号检查</abilityName>
      <candidateList>
        <item>………</item>
      </candidateList>
      <explain/>
      <paraID>7674B0D3</paraID>
      <start>39</start>
      <end>42</end>
      <status>unmodified</status>
      <modifiedWord/>
      <trackRevisions>false</trackRevisions>
    </reviewItem>
    <reviewItem>
      <errorID>d8d5c07e-c94d-4211-a658-c8d082924d0f</errorID>
      <errorWord> </errorWord>
      <group>L1_Punc</group>
      <groupName>标点问题</groupName>
      <ability>L2_Punc</ability>
      <abilityName>标点符号检查</abilityName>
      <candidateList>
        <item>…</item>
      </candidateList>
      <explain/>
      <paraID>7674B0D3</paraID>
      <start>44</start>
      <end>45</end>
      <status>unmodified</status>
      <modifiedWord/>
      <trackRevisions>false</trackRevisions>
    </reviewItem>
    <reviewItem>
      <errorID>bd3928a0-7ae1-4e48-8627-8e5f13b6bb43</errorID>
      <errorWord>........</errorWord>
      <group>L1_Punc</group>
      <groupName>标点问题</groupName>
      <ability>L2_Punc</ability>
      <abilityName>标点符号检查</abilityName>
      <candidateList>
        <item>………</item>
      </candidateList>
      <explain/>
      <paraID>111E32FD</paraID>
      <start>22</start>
      <end>30</end>
      <status>unmodified</status>
      <modifiedWord/>
      <trackRevisions>false</trackRevisions>
    </reviewItem>
    <reviewItem>
      <errorID>e471b6ea-6da3-42fe-93bb-7c60fbd01501</errorID>
      <errorWord>.</errorWord>
      <group>L1_Punc</group>
      <groupName>标点问题</groupName>
      <ability>L2_Punc</ability>
      <abilityName>标点符号检查</abilityName>
      <candidateList>
        <item>…</item>
      </candidateList>
      <explain/>
      <paraID>111E32FD</paraID>
      <start>33</start>
      <end>34</end>
      <status>unmodified</status>
      <modifiedWord/>
      <trackRevisions>false</trackRevisions>
    </reviewItem>
    <reviewItem>
      <errorID>ad7563f5-3cd5-438e-a58a-f141ed3123ae</errorID>
      <errorWord> </errorWord>
      <group>L1_Punc</group>
      <groupName>标点问题</groupName>
      <ability>L2_Punc</ability>
      <abilityName>标点符号检查</abilityName>
      <candidateList>
        <item>…</item>
      </candidateList>
      <explain/>
      <paraID>111E32FD</paraID>
      <start>36</start>
      <end>37</end>
      <status>unmodified</status>
      <modifiedWord/>
      <trackRevisions>false</trackRevisions>
    </reviewItem>
    <reviewItem>
      <errorID>db3b3f82-282b-4086-aa95-246f0aa9441a</errorID>
      <errorWord>. </errorWord>
      <group>L1_Punc</group>
      <groupName>标点问题</groupName>
      <ability>L2_Punc</ability>
      <abilityName>标点符号检查</abilityName>
      <candidateList>
        <item>……</item>
      </candidateList>
      <explain/>
      <paraID>5EC806BE</paraID>
      <start>25</start>
      <end>27</end>
      <status>unmodified</status>
      <modifiedWord/>
      <trackRevisions>false</trackRevisions>
    </reviewItem>
    <reviewItem>
      <errorID>d8911290-96dc-4feb-af95-3340d4af7b68</errorID>
      <errorWord>.</errorWord>
      <group>L1_Punc</group>
      <groupName>标点问题</groupName>
      <ability>L2_Punc</ability>
      <abilityName>标点符号检查</abilityName>
      <candidateList>
        <item>…</item>
      </candidateList>
      <explain/>
      <paraID>5EC806BE</paraID>
      <start>29</start>
      <end>30</end>
      <status>unmodified</status>
      <modifiedWord/>
      <trackRevisions>false</trackRevisions>
    </reviewItem>
    <reviewItem>
      <errorID>6590b38a-edb6-4511-966a-37ea4a5fe12f</errorID>
      <errorWord>...</errorWord>
      <group>L1_Punc</group>
      <groupName>标点问题</groupName>
      <ability>L2_Punc</ability>
      <abilityName>标点符号检查</abilityName>
      <candidateList>
        <item>……</item>
      </candidateList>
      <explain/>
      <paraID>1ECFE58D</paraID>
      <start>25</start>
      <end>28</end>
      <status>unmodified</status>
      <modifiedWord/>
      <trackRevisions>false</trackRevisions>
    </reviewItem>
    <reviewItem>
      <errorID>4fb42a41-43b8-4dbb-984b-29de1ab88981</errorID>
      <errorWord>…</errorWord>
      <group>L1_Punc</group>
      <groupName>标点问题</groupName>
      <ability>L2_Punc</ability>
      <abilityName>标点符号检查</abilityName>
      <candidateList>
        <item>…………</item>
      </candidateList>
      <explain/>
      <paraID> 3939697</paraID>
      <start>22</start>
      <end>23</end>
      <status>unmodified</status>
      <modifiedWord/>
      <trackRevisions>false</trackRevisions>
    </reviewItem>
    <reviewItem>
      <errorID>d07f9eac-bd22-401b-8754-1628df1dff7f</errorID>
      <errorWord>....</errorWord>
      <group>L1_Punc</group>
      <groupName>标点问题</groupName>
      <ability>L2_Punc</ability>
      <abilityName>标点符号检查</abilityName>
      <candidateList>
        <item>…………</item>
      </candidateList>
      <explain/>
      <paraID> 3939697</paraID>
      <start>24</start>
      <end>28</end>
      <status>unmodified</status>
      <modifiedWord/>
      <trackRevisions>false</trackRevisions>
    </reviewItem>
    <reviewItem>
      <errorID>33f0d29a-0292-4806-9ad9-3b1f376da130</errorID>
      <errorWord> </errorWord>
      <group>L1_Punc</group>
      <groupName>标点问题</groupName>
      <ability>L2_Punc</ability>
      <abilityName>标点符号检查</abilityName>
      <candidateList>
        <item>…</item>
      </candidateList>
      <explain/>
      <paraID>1B888E9A</paraID>
      <start>44</start>
      <end>45</end>
      <status>unmodified</status>
      <modifiedWord/>
      <trackRevisions>false</trackRevisions>
    </reviewItem>
    <reviewItem>
      <errorID>7d18f394-3425-468c-9778-10c8e4655c67</errorID>
      <errorWord> </errorWord>
      <group>L1_Punc</group>
      <groupName>标点问题</groupName>
      <ability>L2_Punc</ability>
      <abilityName>标点符号检查</abilityName>
      <candidateList>
        <item>…</item>
      </candidateList>
      <explain/>
      <paraID>74789C61</paraID>
      <start>56</start>
      <end>57</end>
      <status>unmodified</status>
      <modifiedWord/>
      <trackRevisions>false</trackRevisions>
    </reviewItem>
    <reviewItem>
      <errorID>1269cbd1-d13a-4039-8456-74132739f7b9</errorID>
      <errorWord>“</errorWord>
      <group>L1_Grammar</group>
      <groupName>语法问题</groupName>
      <ability>L2_Grammar</ability>
      <abilityName>语法错误</abilityName>
      <candidateList>
        <item>，打造“</item>
      </candidateList>
      <explain/>
      <paraID>73238B6C</paraID>
      <start>22</start>
      <end>23</end>
      <status>unmodified</status>
      <modifiedWord/>
      <trackRevisions>false</trackRevisions>
    </reviewItem>
    <reviewItem>
      <errorID>c713bb89-a4d5-4794-938e-a04adc51ae0d</errorID>
      <errorWord>（</errorWord>
      <group>L1_Punc</group>
      <groupName>标点问题</groupName>
      <ability>L2_Punc</ability>
      <abilityName>标点符号检查</abilityName>
      <candidateList/>
      <explain>同一形式括号套用。</explain>
      <paraID>69BE355F</paraID>
      <start>18</start>
      <end>19</end>
      <status>unmodified</status>
      <modifiedWord/>
      <trackRevisions>false</trackRevisions>
    </reviewItem>
    <reviewItem>
      <errorID>abf83d0e-4770-49cb-ab5a-fdcaddaebf13</errorID>
      <errorWord>）</errorWord>
      <group>L1_Punc</group>
      <groupName>标点问题</groupName>
      <ability>L2_Punc</ability>
      <abilityName>标点符号检查</abilityName>
      <candidateList/>
      <explain>同一形式括号套用。</explain>
      <paraID>69BE355F</paraID>
      <start>24</start>
      <end>25</end>
      <status>unmodified</status>
      <modifiedWord/>
      <trackRevisions>false</trackRevisions>
    </reviewItem>
    <reviewItem>
      <errorID>9668497f-c541-49c8-81fe-de4c5b1f68d2</errorID>
      <errorWord>县（市）区</errorWord>
      <group>L1_Political</group>
      <groupName>政治性问题</groupName>
      <ability>L2_Keyword</ability>
      <abilityName>固定表述</abilityName>
      <candidateList>
        <item>县（市、区）</item>
      </candidateList>
      <explain>此处内容疑似含有固定表述相关错误，建议核查。</explain>
      <paraID> F87159A</paraID>
      <start>0</start>
      <end>5</end>
      <status>unmodified</status>
      <modifiedWord/>
      <trackRevisions>false</trackRevisions>
    </reviewItem>
    <reviewItem>
      <errorID>8d8b1fc0-4974-49c8-912a-376373d7f411</errorID>
      <errorWord>县（市）区</errorWord>
      <group>L1_Political</group>
      <groupName>政治性问题</groupName>
      <ability>L2_Keyword</ability>
      <abilityName>固定表述</abilityName>
      <candidateList>
        <item>县（市、区）</item>
      </candidateList>
      <explain>此处内容疑似含有固定表述相关错误，建议核查。</explain>
      <paraID>344BA48D</paraID>
      <start>0</start>
      <end>5</end>
      <status>unmodified</status>
      <modifiedWord/>
      <trackRevisions>false</trackRevisions>
    </reviewItem>
    <reviewItem>
      <errorID>3f35caa3-d6f5-4368-a6c9-6ad2a891772a</errorID>
      <errorWord>（</errorWord>
      <group>L1_Punc</group>
      <groupName>标点问题</groupName>
      <ability>L2_Punc</ability>
      <abilityName>标点符号检查</abilityName>
      <candidateList/>
      <explain>同一形式括号套用。</explain>
      <paraID>16EC1769</paraID>
      <start>18</start>
      <end>19</end>
      <status>unmodified</status>
      <modifiedWord/>
      <trackRevisions>false</trackRevisions>
    </reviewItem>
    <reviewItem>
      <errorID>d5a16aa1-b9de-44a9-844e-d3de3d6ceee7</errorID>
      <errorWord>）</errorWord>
      <group>L1_Punc</group>
      <groupName>标点问题</groupName>
      <ability>L2_Punc</ability>
      <abilityName>标点符号检查</abilityName>
      <candidateList/>
      <explain>同一形式括号套用。</explain>
      <paraID>16EC1769</paraID>
      <start>24</start>
      <end>25</end>
      <status>unmodified</status>
      <modifiedWord/>
      <trackRevisions>false</trackRevisions>
    </reviewItem>
    <reviewItem>
      <errorID>77da47b9-1ac1-4f51-85eb-8294cd13d14d</errorID>
      <errorWord>已完成有效投资</errorWord>
      <group>L1_Other</group>
      <groupName>其他问题</groupName>
      <ability>L2_Consistency</ability>
      <abilityName>一致性检查</abilityName>
      <candidateList>
        <item>已完成投资额</item>
      </candidateList>
      <explain>术语一致性，前面使用的是‘已完成投资额’，此处应保持一致</explain>
      <paraID>7DD2F396</paraID>
      <start>0</start>
      <end>7</end>
      <status>unmodified</status>
      <modifiedWord/>
      <trackRevisions>false</trackRevisions>
    </reviewItem>
    <reviewItem>
      <errorID>1e8c0fe2-7d26-492e-a542-9c910f1d2f49</errorID>
      <errorWord>县（市）区</errorWord>
      <group>L1_Political</group>
      <groupName>政治性问题</groupName>
      <ability>L2_Keyword</ability>
      <abilityName>固定表述</abilityName>
      <candidateList>
        <item>县（市、区）</item>
      </candidateList>
      <explain>此处内容疑似含有固定表述相关错误，建议核查。</explain>
      <paraID>70DCEA4C</paraID>
      <start>0</start>
      <end>5</end>
      <status>unmodified</status>
      <modifiedWord/>
      <trackRevisions>false</trackRevisions>
    </reviewItem>
    <reviewItem>
      <errorID>d4b72618-e8ef-4318-a3f9-b63a93dfea60</errorID>
      <errorWord>县（市）区</errorWord>
      <group>L1_Political</group>
      <groupName>政治性问题</groupName>
      <ability>L2_Keyword</ability>
      <abilityName>固定表述</abilityName>
      <candidateList>
        <item>县（市、区）</item>
      </candidateList>
      <explain>此处内容疑似含有固定表述相关错误，建议核查。</explain>
      <paraID>10A7B03C</paraID>
      <start>0</start>
      <end>5</end>
      <status>unmodified</status>
      <modifiedWord/>
      <trackRevisions>false</trackRevisions>
    </reviewItem>
    <reviewItem>
      <errorID>a4156a26-afeb-4aea-a868-651b365a8759</errorID>
      <errorWord>（二）</errorWord>
      <group>L1_Format</group>
      <groupName>格式问题</groupName>
      <ability>L2_Ordinal</ability>
      <abilityName>序号格式</abilityName>
      <candidateList>
        <item>（三）</item>
      </candidateList>
      <explain>标题顺序错误，请检查标题顺序是否合理。</explain>
      <paraID>61ED8F23</paraID>
      <start>0</start>
      <end>3</end>
      <status>modified</status>
      <modifiedWord>（三）</modifiedWord>
      <trackRevisions>false</trackRevisions>
    </reviewItem>
    <reviewItem>
      <errorID>2a2f49ea-6e61-4cc3-ae37-9af3e9a98d28</errorID>
      <errorWord>三</errorWord>
      <group>L1_Word</group>
      <groupName>字词问题</groupName>
      <ability>L2_Typo</ability>
      <abilityName>字词错误</abilityName>
      <candidateList>
        <item>四</item>
      </candidateList>
      <explain/>
      <paraID>2944126F</paraID>
      <start>1</start>
      <end>2</end>
      <status>unmodified</status>
      <modifiedWord/>
      <trackRevisions>false</trackRevisions>
    </reviewItem>
    <reviewItem>
      <errorID>378bff7f-13fd-4e0e-b52c-5c9dc3de8256</errorID>
      <errorWord>四</errorWord>
      <group>L1_Word</group>
      <groupName>字词问题</groupName>
      <ability>L2_Typo</ability>
      <abilityName>字词错误</abilityName>
      <candidateList>
        <item>五</item>
      </candidateList>
      <explain/>
      <paraID>3D25F1A6</paraID>
      <start>1</start>
      <end>2</end>
      <status>unmodified</status>
      <modifiedWord/>
      <trackRevisions>false</trackRevisions>
    </reviewItem>
    <reviewItem>
      <errorID>10c08998-7c59-4c6d-89b3-14cbb97e78a4</errorID>
      <errorWord>、”</errorWord>
      <group>L1_Punc</group>
      <groupName>标点问题</groupName>
      <ability>L2_Punc</ability>
      <abilityName>标点符号检查</abilityName>
      <candidateList>
        <item>”</item>
      </candidateList>
      <explain/>
      <paraID>6A30D31B</paraID>
      <start>14</start>
      <end>16</end>
      <status>unmodified</status>
      <modifiedWord/>
      <trackRevisions>false</trackRevisions>
    </reviewItem>
    <reviewItem>
      <errorID>ad11b9ad-945b-47d4-9d09-693d15e08a5a</errorID>
      <errorWord>（</errorWord>
      <group>L1_Punc</group>
      <groupName>标点问题</groupName>
      <ability>L2_Punc</ability>
      <abilityName>标点符号检查</abilityName>
      <candidateList/>
      <explain>同一形式括号套用。</explain>
      <paraID>3EE3ADB2</paraID>
      <start>7</start>
      <end>8</end>
      <status>unmodified</status>
      <modifiedWord/>
      <trackRevisions>false</trackRevisions>
    </reviewItem>
    <reviewItem>
      <errorID>9f4d56e2-de30-43cf-8147-40e4535243f5</errorID>
      <errorWord>）</errorWord>
      <group>L1_Punc</group>
      <groupName>标点问题</groupName>
      <ability>L2_Punc</ability>
      <abilityName>标点符号检查</abilityName>
      <candidateList/>
      <explain>同一形式括号套用。</explain>
      <paraID>3EE3ADB2</paraID>
      <start>9</start>
      <end>10</end>
      <status>unmodified</status>
      <modifiedWord/>
      <trackRevisions>false</trackRevisions>
    </reviewItem>
    <reviewItem>
      <errorID>8b80b5c9-7d19-40e8-8176-bc4ef8397f09</errorID>
      <errorWord>（</errorWord>
      <group>L1_Punc</group>
      <groupName>标点问题</groupName>
      <ability>L2_Punc</ability>
      <abilityName>标点符号检查</abilityName>
      <candidateList/>
      <explain>同一形式括号套用。</explain>
      <paraID>3EE3ADB2</paraID>
      <start>10</start>
      <end>11</end>
      <status>unmodified</status>
      <modifiedWord/>
      <trackRevisions>false</trackRevisions>
    </reviewItem>
    <reviewItem>
      <errorID>0fb29f09-a5ec-4d91-bd32-a27f0e3e117b</errorID>
      <errorWord>）</errorWord>
      <group>L1_Punc</group>
      <groupName>标点问题</groupName>
      <ability>L2_Punc</ability>
      <abilityName>标点符号检查</abilityName>
      <candidateList/>
      <explain>同一形式括号套用。</explain>
      <paraID>3EE3ADB2</paraID>
      <start>12</start>
      <end>13</end>
      <status>unmodified</status>
      <modifiedWord/>
      <trackRevisions>false</trackRevisions>
    </reviewItem>
    <reviewItem>
      <errorID>77f4ba2b-3a94-4d01-81a6-aca36c3f3495</errorID>
      <errorWord>（</errorWord>
      <group>L1_Punc</group>
      <groupName>标点问题</groupName>
      <ability>L2_Punc</ability>
      <abilityName>标点符号检查</abilityName>
      <candidateList/>
      <explain>同一形式括号套用。</explain>
      <paraID>3F8A9B27</paraID>
      <start>7</start>
      <end>8</end>
      <status>unmodified</status>
      <modifiedWord/>
      <trackRevisions>false</trackRevisions>
    </reviewItem>
    <reviewItem>
      <errorID>f76ad59b-8000-44e3-847b-55760dab08c7</errorID>
      <errorWord>）</errorWord>
      <group>L1_Punc</group>
      <groupName>标点问题</groupName>
      <ability>L2_Punc</ability>
      <abilityName>标点符号检查</abilityName>
      <candidateList/>
      <explain>同一形式括号套用。</explain>
      <paraID>3F8A9B27</paraID>
      <start>9</start>
      <end>10</end>
      <status>unmodified</status>
      <modifiedWord/>
      <trackRevisions>false</trackRevisions>
    </reviewItem>
    <reviewItem>
      <errorID>f0f9cf60-62a9-4125-940b-a26f17876dd8</errorID>
      <errorWord>（</errorWord>
      <group>L1_Punc</group>
      <groupName>标点问题</groupName>
      <ability>L2_Punc</ability>
      <abilityName>标点符号检查</abilityName>
      <candidateList/>
      <explain>同一形式括号套用。</explain>
      <paraID>3F8A9B27</paraID>
      <start>10</start>
      <end>11</end>
      <status>unmodified</status>
      <modifiedWord/>
      <trackRevisions>false</trackRevisions>
    </reviewItem>
    <reviewItem>
      <errorID>274b1a9e-145d-4957-b736-e952b0038c5c</errorID>
      <errorWord>）</errorWord>
      <group>L1_Punc</group>
      <groupName>标点问题</groupName>
      <ability>L2_Punc</ability>
      <abilityName>标点符号检查</abilityName>
      <candidateList/>
      <explain>同一形式括号套用。</explain>
      <paraID>3F8A9B27</paraID>
      <start>12</start>
      <end>13</end>
      <status>unmodified</status>
      <modifiedWord/>
      <trackRevisions>false</trackRevisions>
    </reviewItem>
    <reviewItem>
      <errorID>a14c5cf2-d722-4d74-941b-4b6190b50ff3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EF935B7</paraID>
      <start>8</start>
      <end>9</end>
      <status>unmodified</status>
      <modifiedWord/>
      <trackRevisions>false</trackRevisions>
    </reviewItem>
    <reviewItem>
      <errorID>9d49cacd-926d-46c4-8fa4-e1a6bbaafaa4</errorID>
      <errorWord>录播装置</errorWord>
      <group>L1_Word</group>
      <groupName>字词问题</groupName>
      <ability>L2_Typo</ability>
      <abilityName>字词错误</abilityName>
      <candidateList>
        <item>录波装置</item>
      </candidateList>
      <explain/>
      <paraID>28276597</paraID>
      <start>27</start>
      <end>31</end>
      <status>unmodified</status>
      <modifiedWord/>
      <trackRevisions>false</trackRevisions>
    </reviewItem>
    <reviewItem>
      <errorID>59725eba-d678-4504-aca0-d542e906308f</errorID>
      <errorWord>录播装置</errorWord>
      <group>L1_Word</group>
      <groupName>字词问题</groupName>
      <ability>L2_Typo</ability>
      <abilityName>字词错误</abilityName>
      <candidateList>
        <item>录波装置</item>
      </candidateList>
      <explain/>
      <paraID>337094A5</paraID>
      <start>27</start>
      <end>31</end>
      <status>unmodified</status>
      <modifiedWord/>
      <trackRevisions>false</trackRevisions>
    </reviewItem>
    <reviewItem>
      <errorID>f2b542d4-3730-4318-9dd1-fe3d4706480c</errorID>
      <errorWord>配套等</errorWord>
      <group>L1_Word</group>
      <groupName>字词问题</groupName>
      <ability>L2_Typo</ability>
      <abilityName>字词错误</abilityName>
      <candidateList>
        <item>配套</item>
      </candidateList>
      <explain/>
      <paraID>1569200C</paraID>
      <start>136</start>
      <end>138</end>
      <status>modified</status>
      <modifiedWord>配套</modifiedWord>
      <trackRevisions>false</trackRevisions>
    </reviewItem>
    <reviewItem>
      <errorID>228570bf-a538-483e-9b00-ebba35ceddb8</errorID>
      <errorWord>涉及的</errorWord>
      <group>L1_Word</group>
      <groupName>字词问题</groupName>
      <ability>L2_Typo</ability>
      <abilityName>字词错误</abilityName>
      <candidateList>
        <item>涉及</item>
      </candidateList>
      <explain>〈动〉牵涉到；关联到：案子～好几个人｜这个问题～面很广。</explain>
      <paraID>56B92634</paraID>
      <start>64</start>
      <end>67</end>
      <status>unmodified</status>
      <modifiedWord/>
      <trackRevisions>false</trackRevisions>
    </reviewItem>
    <reviewItem>
      <errorID>081abf92-3dcb-4d1b-9c3a-25964d24d5d4</errorID>
      <errorWord>涉及的</errorWord>
      <group>L1_Word</group>
      <groupName>字词问题</groupName>
      <ability>L2_Typo</ability>
      <abilityName>字词错误</abilityName>
      <candidateList>
        <item>涉及</item>
      </candidateList>
      <explain>〈动〉牵涉到；关联到：案子～好几个人｜这个问题～面很广。</explain>
      <paraID>17C3EA5C</paraID>
      <start>56</start>
      <end>59</end>
      <status>unmodified</status>
      <modifiedWord/>
      <trackRevisions>false</trackRevisions>
    </reviewItem>
    <reviewItem>
      <errorID>ccecf6b6-15be-430d-8b69-d31059c575a8</errorID>
      <errorWord>2.</errorWord>
      <group>L1_Format</group>
      <groupName>格式问题</groupName>
      <ability>L2_Ordinal</ability>
      <abilityName>序号格式</abilityName>
      <candidateList>
        <item>3.2</item>
      </candidateList>
      <explain>标题顺序错误，请检查标题顺序是否合理。</explain>
      <paraID>35873704</paraID>
      <start>0</start>
      <end>2</end>
      <status>unmodified</status>
      <modifiedWord/>
      <trackRevisions>false</trackRevisions>
    </reviewItem>
    <reviewItem>
      <errorID>038f5052-5735-40a5-a642-4094b2f5c8b6</errorID>
      <errorWord>涉及的</errorWord>
      <group>L1_Word</group>
      <groupName>字词问题</groupName>
      <ability>L2_Typo</ability>
      <abilityName>字词错误</abilityName>
      <candidateList>
        <item>涉及</item>
      </candidateList>
      <explain>〈动〉牵涉到；关联到：案子～好几个人｜这个问题～面很广。</explain>
      <paraID>780454A9</paraID>
      <start>50</start>
      <end>53</end>
      <status>unmodified</status>
      <modifiedWord/>
      <trackRevisions>false</trackRevisions>
    </reviewItem>
    <reviewItem>
      <errorID>2150ec4f-847f-443c-8d65-477b9edadb33</errorID>
      <errorWord>经</errorWord>
      <group>L1_Word</group>
      <groupName>字词问题</groupName>
      <ability>L2_Typo</ability>
      <abilityName>字词错误</abilityName>
      <candidateList>
        <item>经过</item>
      </candidateList>
      <explain/>
      <paraID>1ABD4E4B</paraID>
      <start>34</start>
      <end>35</end>
      <status>unmodified</status>
      <modifiedWord/>
      <trackRevisions>false</trackRevisions>
    </reviewItem>
    <reviewItem>
      <errorID>8462f7d8-7976-4ffd-a434-93e603be7a6c</errorID>
      <errorWord>（</errorWord>
      <group>L1_Punc</group>
      <groupName>标点问题</groupName>
      <ability>L2_Punc</ability>
      <abilityName>标点符号检查</abilityName>
      <candidateList/>
      <explain>同一形式括号套用。</explain>
      <paraID>622C3A77</paraID>
      <start>115</start>
      <end>116</end>
      <status>unmodified</status>
      <modifiedWord/>
      <trackRevisions>false</trackRevisions>
    </reviewItem>
    <reviewItem>
      <errorID>34a43b8c-2da6-4aaf-9b24-05a8b61e1c0e</errorID>
      <errorWord>）</errorWord>
      <group>L1_Punc</group>
      <groupName>标点问题</groupName>
      <ability>L2_Punc</ability>
      <abilityName>标点符号检查</abilityName>
      <candidateList/>
      <explain>同一形式括号套用。</explain>
      <paraID>622C3A77</paraID>
      <start>117</start>
      <end>118</end>
      <status>unmodified</status>
      <modifiedWord/>
      <trackRevisions>false</trackRevisions>
    </reviewItem>
    <reviewItem>
      <errorID>7a802afa-9934-4d79-974c-b6dd4fae0839</errorID>
      <errorWord>文化与旅游</errorWord>
      <group>L1_Word</group>
      <groupName>字词问题</groupName>
      <ability>L2_Typo</ability>
      <abilityName>字词错误</abilityName>
      <candidateList>
        <item>文化和旅游</item>
      </candidateList>
      <explain/>
      <paraID>622C3A77</paraID>
      <start>123</start>
      <end>128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e44ab-65dc-4791-b879-f68a24605e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17498</Words>
  <Characters>18309</Characters>
  <Lines>77</Lines>
  <Paragraphs>21</Paragraphs>
  <TotalTime>24</TotalTime>
  <ScaleCrop>false</ScaleCrop>
  <LinksUpToDate>false</LinksUpToDate>
  <CharactersWithSpaces>19140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2026-03-22T01:12:00Z</dcterms:created>
  <dc:creator>张春凤</dc:creator>
  <cp:lastModifiedBy>Boss何以解忧</cp:lastModifiedBy>
  <cp:lastPrinted>2021-03-12T02:25:00Z</cp:lastPrinted>
  <dcterms:modified xsi:type="dcterms:W3CDTF">2026-04-27T09:13:32Z</dcterms:modified>
  <dc:title>word文档</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eyJoZGlkIjoiNjQxYmY2NWVmMGVkNmI3ZmE1ZDFhZWQ2YzI4ZjQyNjciLCJ1c2VySWQiOiI0NTg5ODE4MzQifQ==</vt:lpwstr>
  </property>
  <property fmtid="{D5CDD505-2E9C-101B-9397-08002B2CF9AE}" pid="3" name="KSOProductBuildVer">
    <vt:lpwstr>2052-11.1.0.9021</vt:lpwstr>
  </property>
  <property fmtid="{D5CDD505-2E9C-101B-9397-08002B2CF9AE}" pid="4" name="ICV">
    <vt:lpwstr>585319678DFB4DC5BF52EC8DC875E0C9_13</vt:lpwstr>
  </property>
</Properties>
</file>