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pStyle w:val="5"/>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sz w:val="32"/>
          <w:szCs w:val="32"/>
        </w:rPr>
      </w:pPr>
    </w:p>
    <w:p>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申报材料清单</w:t>
      </w:r>
    </w:p>
    <w:p>
      <w:pPr>
        <w:keepNext w:val="0"/>
        <w:keepLines w:val="0"/>
        <w:pageBreakBefore w:val="0"/>
        <w:widowControl/>
        <w:kinsoku/>
        <w:wordWrap/>
        <w:overflowPunct/>
        <w:topLinePunct w:val="0"/>
        <w:autoSpaceDE/>
        <w:autoSpaceDN/>
        <w:bidi w:val="0"/>
        <w:adjustRightInd/>
        <w:snapToGrid/>
        <w:spacing w:line="579" w:lineRule="exact"/>
        <w:textAlignment w:val="auto"/>
        <w:rPr>
          <w:rFonts w:ascii="Times New Roman" w:hAnsi="Times New Roman" w:cs="Arial"/>
          <w:b/>
          <w:kern w:val="0"/>
          <w:sz w:val="44"/>
          <w:szCs w:val="44"/>
        </w:rPr>
      </w:pP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《高新技术企业认定申请书》（</w:t>
      </w:r>
      <w:r>
        <w:rPr>
          <w:rFonts w:hint="default" w:ascii="Times New Roman" w:hAnsi="Times New Roman" w:eastAsia="方正仿宋_GBK" w:cs="Times New Roman"/>
          <w:kern w:val="0"/>
          <w:sz w:val="32"/>
          <w:szCs w:val="32"/>
          <w:lang w:eastAsia="zh-CN"/>
        </w:rPr>
        <w:t>国网</w:t>
      </w:r>
      <w:r>
        <w:rPr>
          <w:rFonts w:hint="default" w:ascii="Times New Roman" w:hAnsi="Times New Roman" w:eastAsia="方正仿宋_GBK" w:cs="Times New Roman"/>
          <w:kern w:val="0"/>
          <w:sz w:val="32"/>
          <w:szCs w:val="32"/>
        </w:rPr>
        <w:t>在线打印并签名、加盖企业公章）。</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2</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《证明事项告知承诺书》（</w:t>
      </w:r>
      <w:r>
        <w:rPr>
          <w:rFonts w:hint="default" w:ascii="Times New Roman" w:hAnsi="Times New Roman" w:eastAsia="方正仿宋_GBK" w:cs="Times New Roman"/>
          <w:color w:val="auto"/>
          <w:kern w:val="0"/>
          <w:sz w:val="32"/>
          <w:szCs w:val="32"/>
          <w:lang w:eastAsia="zh-CN"/>
        </w:rPr>
        <w:t>国网</w:t>
      </w:r>
      <w:r>
        <w:rPr>
          <w:rFonts w:hint="default" w:ascii="Times New Roman" w:hAnsi="Times New Roman" w:eastAsia="方正仿宋_GBK" w:cs="Times New Roman"/>
          <w:color w:val="auto"/>
          <w:kern w:val="0"/>
          <w:sz w:val="32"/>
          <w:szCs w:val="32"/>
        </w:rPr>
        <w:t>在线打印并签名、加盖企业公章，已签订企业无需提供营业执照等企业注册登记证件和专利证书等企业知识产权证件）</w:t>
      </w:r>
      <w:r>
        <w:rPr>
          <w:rFonts w:hint="default" w:ascii="Times New Roman" w:hAnsi="Times New Roman" w:eastAsia="方正仿宋_GBK" w:cs="Times New Roman"/>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证明企业依法成立的《营业执照》等相关注册登记证件的复印件。</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知识产权相关材料（知识产权证书及反映技术水平的证明材料，通过受让、受赠、并购获得的知识产权须详述与企业研发、近一年高新技术产品（服务）的关联性，参与制定标准情况等）、科研项目立项证明（已验收或结题项目需附验收或结题报告）、科技成果转化（总体情况与转化形式、应用成效的逐项说明、企业近三年科技成果转化汇总表（见附件2）、研究开发组织管理水平（总体情况与四项指标符合情况的具体说明）等相关材料。</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企业高新技术产品（服务）的关键技术和技术指标的具体说明，相关的生产批文、认证认可和资质证书、产品质量检验报告等材料。</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企业职工和科技人员比例情况说明材料，包括在职、兼职和临时聘用人员人数、人员学历结构、科技人员名单及其工作岗位等。</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经具有资质并符合本《工作指引》相关条件的中介机构出具的企业近三个会计年度研究开发费用、近一个会计年度高新技术产品（服务）收入专项审计或鉴证报告，并附研究开发活动说明材料。</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8</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经具有资质的中介机构鉴证的企业近三个会计年度的财务会计报告（包括会计报表、会计报表附注和财务情况说明书）。</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9</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近三个会计年度企业所得税年度纳税申报表（包括基础信息表、主表及其相关附表）。</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Arial"/>
          <w:kern w:val="0"/>
          <w:sz w:val="32"/>
          <w:szCs w:val="32"/>
        </w:rPr>
      </w:pPr>
      <w:r>
        <w:rPr>
          <w:rFonts w:hint="default" w:ascii="Times New Roman" w:hAnsi="Times New Roman" w:eastAsia="方正仿宋_GBK" w:cs="Times New Roman"/>
          <w:kern w:val="0"/>
          <w:sz w:val="32"/>
          <w:szCs w:val="32"/>
        </w:rPr>
        <w:t>10</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参与企业研发费用、高新技术产品（服务）收入专项审计或鉴证的中介机构提供的营业执照（复印件）、在岗注册会计师或税务师职业资格证书（复印件），全年职工社保名单并加盖人社部门公章，或者职工工资发放清单</w:t>
      </w:r>
      <w:r>
        <w:rPr>
          <w:rFonts w:hint="eastAsia" w:ascii="Times New Roman" w:hAnsi="Times New Roman" w:eastAsia="方正仿宋_GBK" w:cs="Times New Roman"/>
          <w:kern w:val="0"/>
          <w:sz w:val="32"/>
          <w:szCs w:val="32"/>
          <w:lang w:eastAsia="zh-CN"/>
        </w:rPr>
        <w:t>，中介机构承诺书。</w:t>
      </w:r>
      <w:r>
        <w:rPr>
          <w:rFonts w:hint="default" w:ascii="Times New Roman" w:hAnsi="Times New Roman" w:eastAsia="方正仿宋_GBK" w:cs="Times New Roman"/>
          <w:kern w:val="0"/>
          <w:sz w:val="32"/>
          <w:szCs w:val="32"/>
        </w:rPr>
        <w:t>上述证明材料由中介机构在</w:t>
      </w:r>
      <w:r>
        <w:rPr>
          <w:rFonts w:hint="default" w:ascii="Times New Roman" w:hAnsi="Times New Roman" w:eastAsia="方正仿宋_GBK" w:cs="Times New Roman"/>
          <w:kern w:val="0"/>
          <w:sz w:val="32"/>
          <w:szCs w:val="32"/>
          <w:lang w:eastAsia="zh-CN"/>
        </w:rPr>
        <w:t>省网</w:t>
      </w:r>
      <w:r>
        <w:rPr>
          <w:rFonts w:hint="default" w:ascii="Times New Roman" w:hAnsi="Times New Roman" w:eastAsia="方正仿宋_GBK" w:cs="Times New Roman"/>
          <w:kern w:val="0"/>
          <w:sz w:val="32"/>
          <w:szCs w:val="32"/>
        </w:rPr>
        <w:t>上传，申报企业无需上传，但在纸质申报材料中须附上。</w:t>
      </w:r>
    </w:p>
    <w:p/>
    <w:p/>
    <w:p/>
    <w:p/>
    <w:p/>
    <w:p/>
    <w:p>
      <w:pPr>
        <w:sectPr>
          <w:pgSz w:w="11906" w:h="16838"/>
          <w:pgMar w:top="1440" w:right="1800" w:bottom="1440" w:left="1800" w:header="851" w:footer="992" w:gutter="0"/>
          <w:cols w:space="425" w:num="1"/>
          <w:docGrid w:type="lines" w:linePitch="312" w:charSpace="0"/>
        </w:sectPr>
      </w:pPr>
    </w:p>
    <w:p>
      <w:pPr>
        <w:pStyle w:val="2"/>
        <w:keepNext w:val="0"/>
        <w:keepLines w:val="0"/>
        <w:widowControl w:val="0"/>
        <w:suppressLineNumbers w:val="0"/>
        <w:autoSpaceDE w:val="0"/>
        <w:autoSpaceDN/>
        <w:spacing w:before="0" w:beforeAutospacing="0" w:after="0" w:afterAutospacing="0" w:line="579" w:lineRule="exact"/>
        <w:ind w:left="0" w:right="0"/>
        <w:jc w:val="both"/>
        <w:rPr>
          <w:rFonts w:hint="eastAsia" w:ascii="方正黑体_GBK" w:hAnsi="方正黑体_GBK" w:eastAsia="方正黑体_GBK" w:cs="方正黑体_GBK"/>
          <w:kern w:val="0"/>
          <w:sz w:val="32"/>
          <w:szCs w:val="32"/>
        </w:rPr>
      </w:pPr>
      <w:r>
        <w:rPr>
          <w:rFonts w:hint="eastAsia" w:ascii="黑体" w:hAnsi="宋体" w:eastAsia="黑体" w:cs="黑体"/>
          <w:kern w:val="0"/>
          <w:sz w:val="32"/>
          <w:szCs w:val="32"/>
          <w:lang w:val="en-US" w:eastAsia="zh-CN" w:bidi="ar"/>
        </w:rPr>
        <w:t>附件2</w:t>
      </w:r>
    </w:p>
    <w:p>
      <w:pPr>
        <w:keepNext w:val="0"/>
        <w:keepLines w:val="0"/>
        <w:widowControl/>
        <w:suppressLineNumbers w:val="0"/>
        <w:autoSpaceDE w:val="0"/>
        <w:autoSpaceDN/>
        <w:spacing w:before="0" w:beforeAutospacing="0" w:after="0" w:afterAutospacing="0" w:line="760" w:lineRule="exact"/>
        <w:ind w:left="0" w:right="0"/>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lang w:val="en-US" w:eastAsia="zh-CN" w:bidi="ar"/>
        </w:rPr>
        <w:t>企业近三年科技成果转化汇总表</w:t>
      </w:r>
    </w:p>
    <w:p>
      <w:pPr>
        <w:keepNext w:val="0"/>
        <w:keepLines w:val="0"/>
        <w:widowControl/>
        <w:suppressLineNumbers w:val="0"/>
        <w:autoSpaceDE w:val="0"/>
        <w:autoSpaceDN/>
        <w:spacing w:before="0" w:beforeAutospacing="0" w:after="0" w:afterAutospacing="0" w:line="560" w:lineRule="exact"/>
        <w:ind w:left="0" w:right="0"/>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lang w:val="en-US" w:eastAsia="zh-CN" w:bidi="ar"/>
        </w:rPr>
        <w:t xml:space="preserve"> </w:t>
      </w:r>
    </w:p>
    <w:tbl>
      <w:tblPr>
        <w:tblStyle w:val="3"/>
        <w:tblW w:w="139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801"/>
        <w:gridCol w:w="3806"/>
        <w:gridCol w:w="1866"/>
        <w:gridCol w:w="1866"/>
        <w:gridCol w:w="1866"/>
        <w:gridCol w:w="1866"/>
        <w:gridCol w:w="1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02"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方正黑体_GBK" w:hAnsi="方正黑体_GBK" w:eastAsia="方正黑体_GBK" w:cs="方正黑体_GBK"/>
                <w:b w:val="0"/>
                <w:bCs w:val="0"/>
                <w:kern w:val="0"/>
                <w:sz w:val="28"/>
                <w:szCs w:val="28"/>
                <w:bdr w:val="none" w:color="auto" w:sz="0" w:space="0"/>
              </w:rPr>
            </w:pPr>
            <w:r>
              <w:rPr>
                <w:rFonts w:hint="eastAsia" w:ascii="方正黑体_GBK" w:hAnsi="方正黑体_GBK" w:eastAsia="方正黑体_GBK" w:cs="方正黑体_GBK"/>
                <w:b w:val="0"/>
                <w:bCs w:val="0"/>
                <w:kern w:val="0"/>
                <w:sz w:val="28"/>
                <w:szCs w:val="28"/>
                <w:bdr w:val="none" w:color="auto" w:sz="0" w:space="0"/>
                <w:lang w:val="en-US" w:eastAsia="zh-CN" w:bidi="ar"/>
              </w:rPr>
              <w:t>序号</w:t>
            </w:r>
          </w:p>
        </w:tc>
        <w:tc>
          <w:tcPr>
            <w:tcW w:w="3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方正黑体_GBK" w:hAnsi="方正黑体_GBK" w:eastAsia="方正黑体_GBK" w:cs="方正黑体_GBK"/>
                <w:b w:val="0"/>
                <w:bCs w:val="0"/>
                <w:kern w:val="0"/>
                <w:sz w:val="28"/>
                <w:szCs w:val="28"/>
                <w:bdr w:val="none" w:color="auto" w:sz="0" w:space="0"/>
              </w:rPr>
            </w:pPr>
            <w:r>
              <w:rPr>
                <w:rFonts w:hint="eastAsia" w:ascii="方正黑体_GBK" w:hAnsi="方正黑体_GBK" w:eastAsia="方正黑体_GBK" w:cs="方正黑体_GBK"/>
                <w:b w:val="0"/>
                <w:bCs w:val="0"/>
                <w:kern w:val="0"/>
                <w:sz w:val="28"/>
                <w:szCs w:val="28"/>
                <w:bdr w:val="none" w:color="auto" w:sz="0" w:space="0"/>
                <w:lang w:val="en-US" w:eastAsia="zh-CN" w:bidi="ar"/>
              </w:rPr>
              <w:t>成果名称</w:t>
            </w: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方正黑体_GBK" w:hAnsi="方正黑体_GBK" w:eastAsia="方正黑体_GBK" w:cs="方正黑体_GBK"/>
                <w:b w:val="0"/>
                <w:bCs w:val="0"/>
                <w:kern w:val="0"/>
                <w:sz w:val="28"/>
                <w:szCs w:val="28"/>
                <w:bdr w:val="none" w:color="auto" w:sz="0" w:space="0"/>
              </w:rPr>
            </w:pPr>
            <w:r>
              <w:rPr>
                <w:rFonts w:hint="eastAsia" w:ascii="方正黑体_GBK" w:hAnsi="方正黑体_GBK" w:eastAsia="方正黑体_GBK" w:cs="方正黑体_GBK"/>
                <w:b w:val="0"/>
                <w:bCs w:val="0"/>
                <w:kern w:val="0"/>
                <w:sz w:val="28"/>
                <w:szCs w:val="28"/>
                <w:bdr w:val="none" w:color="auto" w:sz="0" w:space="0"/>
                <w:lang w:val="en-US" w:eastAsia="zh-CN" w:bidi="ar"/>
              </w:rPr>
              <w:t>成果来源</w:t>
            </w: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方正黑体_GBK" w:hAnsi="方正黑体_GBK" w:eastAsia="方正黑体_GBK" w:cs="方正黑体_GBK"/>
                <w:b w:val="0"/>
                <w:bCs w:val="0"/>
                <w:kern w:val="0"/>
                <w:sz w:val="28"/>
                <w:szCs w:val="28"/>
                <w:bdr w:val="none" w:color="auto" w:sz="0" w:space="0"/>
              </w:rPr>
            </w:pPr>
            <w:r>
              <w:rPr>
                <w:rFonts w:hint="eastAsia" w:ascii="方正黑体_GBK" w:hAnsi="方正黑体_GBK" w:eastAsia="方正黑体_GBK" w:cs="方正黑体_GBK"/>
                <w:b w:val="0"/>
                <w:bCs w:val="0"/>
                <w:kern w:val="0"/>
                <w:sz w:val="28"/>
                <w:szCs w:val="28"/>
                <w:bdr w:val="none" w:color="auto" w:sz="0" w:space="0"/>
                <w:lang w:val="en-US" w:eastAsia="zh-CN" w:bidi="ar"/>
              </w:rPr>
              <w:t>转化结果</w:t>
            </w: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方正黑体_GBK" w:hAnsi="方正黑体_GBK" w:eastAsia="方正黑体_GBK" w:cs="方正黑体_GBK"/>
                <w:b w:val="0"/>
                <w:bCs w:val="0"/>
                <w:kern w:val="0"/>
                <w:sz w:val="28"/>
                <w:szCs w:val="28"/>
                <w:bdr w:val="none" w:color="auto" w:sz="0" w:space="0"/>
              </w:rPr>
            </w:pPr>
            <w:r>
              <w:rPr>
                <w:rFonts w:hint="eastAsia" w:ascii="方正黑体_GBK" w:hAnsi="方正黑体_GBK" w:eastAsia="方正黑体_GBK" w:cs="方正黑体_GBK"/>
                <w:b w:val="0"/>
                <w:bCs w:val="0"/>
                <w:kern w:val="0"/>
                <w:sz w:val="28"/>
                <w:szCs w:val="28"/>
                <w:bdr w:val="none" w:color="auto" w:sz="0" w:space="0"/>
                <w:lang w:val="en-US" w:eastAsia="zh-CN" w:bidi="ar"/>
              </w:rPr>
              <w:t>证明材料</w:t>
            </w: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方正黑体_GBK" w:hAnsi="方正黑体_GBK" w:eastAsia="方正黑体_GBK" w:cs="方正黑体_GBK"/>
                <w:b w:val="0"/>
                <w:bCs w:val="0"/>
                <w:kern w:val="0"/>
                <w:sz w:val="28"/>
                <w:szCs w:val="28"/>
                <w:bdr w:val="none" w:color="auto" w:sz="0" w:space="0"/>
              </w:rPr>
            </w:pPr>
            <w:r>
              <w:rPr>
                <w:rFonts w:hint="eastAsia" w:ascii="方正黑体_GBK" w:hAnsi="方正黑体_GBK" w:eastAsia="方正黑体_GBK" w:cs="方正黑体_GBK"/>
                <w:b w:val="0"/>
                <w:bCs w:val="0"/>
                <w:kern w:val="0"/>
                <w:sz w:val="28"/>
                <w:szCs w:val="28"/>
                <w:bdr w:val="none" w:color="auto" w:sz="0" w:space="0"/>
                <w:lang w:val="en-US" w:eastAsia="zh-CN" w:bidi="ar"/>
              </w:rPr>
              <w:t>转化年度</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方正黑体_GBK" w:hAnsi="方正黑体_GBK" w:eastAsia="方正黑体_GBK" w:cs="方正黑体_GBK"/>
                <w:b w:val="0"/>
                <w:bCs w:val="0"/>
                <w:kern w:val="0"/>
                <w:sz w:val="28"/>
                <w:szCs w:val="28"/>
                <w:bdr w:val="none" w:color="auto" w:sz="0" w:space="0"/>
              </w:rPr>
            </w:pPr>
            <w:r>
              <w:rPr>
                <w:rFonts w:hint="eastAsia" w:ascii="方正黑体_GBK" w:hAnsi="方正黑体_GBK" w:eastAsia="方正黑体_GBK" w:cs="方正黑体_GBK"/>
                <w:b w:val="0"/>
                <w:bCs w:val="0"/>
                <w:kern w:val="0"/>
                <w:sz w:val="28"/>
                <w:szCs w:val="28"/>
                <w:bdr w:val="none" w:color="auto" w:sz="0" w:space="0"/>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4"/>
                <w:szCs w:val="24"/>
                <w:bdr w:val="none" w:color="auto" w:sz="0" w:space="0"/>
              </w:rPr>
            </w:pPr>
            <w:r>
              <w:rPr>
                <w:rFonts w:hint="default" w:ascii="Times New Roman" w:hAnsi="Times New Roman" w:eastAsia="宋体" w:cs="Times New Roman"/>
                <w:kern w:val="0"/>
                <w:sz w:val="24"/>
                <w:szCs w:val="24"/>
                <w:bdr w:val="none" w:color="auto" w:sz="0" w:space="0"/>
                <w:lang w:val="en-US" w:eastAsia="zh-CN" w:bidi="ar"/>
              </w:rPr>
              <w:t>1</w:t>
            </w:r>
          </w:p>
        </w:tc>
        <w:tc>
          <w:tcPr>
            <w:tcW w:w="3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4"/>
                <w:szCs w:val="24"/>
                <w:bdr w:val="none" w:color="auto" w:sz="0" w:space="0"/>
              </w:rPr>
            </w:pPr>
            <w:r>
              <w:rPr>
                <w:rFonts w:hint="default" w:ascii="Times New Roman" w:hAnsi="Times New Roman" w:eastAsia="宋体" w:cs="Times New Roman"/>
                <w:kern w:val="0"/>
                <w:sz w:val="24"/>
                <w:szCs w:val="24"/>
                <w:bdr w:val="none" w:color="auto" w:sz="0" w:space="0"/>
                <w:lang w:val="en-US" w:eastAsia="zh-CN" w:bidi="ar"/>
              </w:rPr>
              <w:t>2</w:t>
            </w:r>
          </w:p>
        </w:tc>
        <w:tc>
          <w:tcPr>
            <w:tcW w:w="3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4"/>
                <w:szCs w:val="24"/>
                <w:bdr w:val="none" w:color="auto" w:sz="0" w:space="0"/>
              </w:rPr>
            </w:pPr>
            <w:r>
              <w:rPr>
                <w:rFonts w:hint="default" w:ascii="Times New Roman" w:hAnsi="Times New Roman" w:eastAsia="宋体" w:cs="Times New Roman"/>
                <w:kern w:val="0"/>
                <w:sz w:val="24"/>
                <w:szCs w:val="24"/>
                <w:bdr w:val="none" w:color="auto" w:sz="0" w:space="0"/>
                <w:lang w:val="en-US" w:eastAsia="zh-CN" w:bidi="ar"/>
              </w:rPr>
              <w:t>3</w:t>
            </w:r>
          </w:p>
        </w:tc>
        <w:tc>
          <w:tcPr>
            <w:tcW w:w="3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4"/>
                <w:szCs w:val="24"/>
                <w:bdr w:val="none" w:color="auto" w:sz="0" w:space="0"/>
              </w:rPr>
            </w:pPr>
            <w:r>
              <w:rPr>
                <w:rFonts w:hint="default" w:ascii="Times New Roman" w:hAnsi="Times New Roman" w:eastAsia="宋体" w:cs="Times New Roman"/>
                <w:kern w:val="0"/>
                <w:sz w:val="24"/>
                <w:szCs w:val="24"/>
                <w:bdr w:val="none" w:color="auto" w:sz="0" w:space="0"/>
                <w:lang w:val="en-US" w:eastAsia="zh-CN" w:bidi="ar"/>
              </w:rPr>
              <w:t>4</w:t>
            </w:r>
          </w:p>
        </w:tc>
        <w:tc>
          <w:tcPr>
            <w:tcW w:w="3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4"/>
                <w:szCs w:val="24"/>
                <w:bdr w:val="none" w:color="auto" w:sz="0" w:space="0"/>
              </w:rPr>
            </w:pPr>
            <w:r>
              <w:rPr>
                <w:rFonts w:hint="default" w:ascii="Times New Roman" w:hAnsi="Times New Roman" w:eastAsia="宋体" w:cs="Times New Roman"/>
                <w:kern w:val="0"/>
                <w:sz w:val="24"/>
                <w:szCs w:val="24"/>
                <w:bdr w:val="none" w:color="auto" w:sz="0" w:space="0"/>
                <w:lang w:val="en-US" w:eastAsia="zh-CN" w:bidi="ar"/>
              </w:rPr>
              <w:t>5</w:t>
            </w:r>
          </w:p>
        </w:tc>
        <w:tc>
          <w:tcPr>
            <w:tcW w:w="3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4"/>
                <w:szCs w:val="24"/>
                <w:bdr w:val="none" w:color="auto" w:sz="0" w:space="0"/>
              </w:rPr>
            </w:pPr>
            <w:r>
              <w:rPr>
                <w:rFonts w:hint="default" w:ascii="Times New Roman" w:hAnsi="Times New Roman" w:eastAsia="宋体" w:cs="Times New Roman"/>
                <w:kern w:val="0"/>
                <w:sz w:val="24"/>
                <w:szCs w:val="24"/>
                <w:bdr w:val="none" w:color="auto" w:sz="0" w:space="0"/>
                <w:lang w:val="en-US" w:eastAsia="zh-CN" w:bidi="ar"/>
              </w:rPr>
              <w:t>6</w:t>
            </w:r>
          </w:p>
        </w:tc>
        <w:tc>
          <w:tcPr>
            <w:tcW w:w="3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8"/>
                <w:szCs w:val="28"/>
                <w:bdr w:val="none" w:color="auto" w:sz="0" w:space="0"/>
              </w:rPr>
            </w:pPr>
            <w:r>
              <w:rPr>
                <w:rFonts w:hint="default" w:ascii="Times New Roman" w:hAnsi="Times New Roman" w:eastAsia="宋体" w:cs="Times New Roman"/>
                <w:kern w:val="0"/>
                <w:sz w:val="28"/>
                <w:szCs w:val="28"/>
                <w:bdr w:val="none" w:color="auto" w:sz="0" w:space="0"/>
                <w:lang w:val="en-US" w:eastAsia="zh-CN" w:bidi="ar"/>
              </w:rPr>
              <w:t>7</w:t>
            </w:r>
          </w:p>
        </w:tc>
        <w:tc>
          <w:tcPr>
            <w:tcW w:w="3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8"/>
                <w:szCs w:val="28"/>
                <w:bdr w:val="none" w:color="auto" w:sz="0" w:space="0"/>
              </w:rPr>
            </w:pPr>
            <w:r>
              <w:rPr>
                <w:rFonts w:hint="default" w:ascii="Times New Roman" w:hAnsi="Times New Roman" w:eastAsia="宋体" w:cs="Times New Roman"/>
                <w:kern w:val="0"/>
                <w:sz w:val="28"/>
                <w:szCs w:val="28"/>
                <w:bdr w:val="none" w:color="auto" w:sz="0" w:space="0"/>
                <w:lang w:val="en-US" w:eastAsia="zh-CN" w:bidi="ar"/>
              </w:rPr>
              <w:t>8</w:t>
            </w:r>
          </w:p>
        </w:tc>
        <w:tc>
          <w:tcPr>
            <w:tcW w:w="38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8"/>
                <w:szCs w:val="28"/>
                <w:bdr w:val="none" w:color="auto" w:sz="0" w:space="0"/>
              </w:rPr>
            </w:pPr>
          </w:p>
        </w:tc>
      </w:tr>
    </w:tbl>
    <w:p>
      <w:pPr>
        <w:keepNext w:val="0"/>
        <w:keepLines w:val="0"/>
        <w:widowControl w:val="0"/>
        <w:suppressLineNumbers w:val="0"/>
        <w:autoSpaceDE w:val="0"/>
        <w:autoSpaceDN/>
        <w:spacing w:before="0" w:beforeAutospacing="0" w:after="0" w:afterAutospacing="0" w:line="20" w:lineRule="exact"/>
        <w:ind w:left="0" w:right="0"/>
        <w:jc w:val="both"/>
        <w:rPr>
          <w:rFonts w:hint="default" w:ascii="Calibri" w:hAnsi="Calibri" w:eastAsia="宋体" w:cs="Times New Roman"/>
          <w:kern w:val="2"/>
          <w:sz w:val="24"/>
          <w:szCs w:val="24"/>
        </w:rPr>
      </w:pPr>
    </w:p>
    <w:p/>
    <w:p>
      <w:pPr>
        <w:sectPr>
          <w:pgSz w:w="16838" w:h="11906" w:orient="landscape"/>
          <w:pgMar w:top="1800" w:right="1440" w:bottom="1800" w:left="1440" w:header="851" w:footer="992" w:gutter="0"/>
          <w:cols w:space="425" w:num="1"/>
          <w:docGrid w:type="lines" w:linePitch="312" w:charSpace="0"/>
        </w:sectPr>
      </w:pPr>
    </w:p>
    <w:p>
      <w:pPr>
        <w:pStyle w:val="2"/>
        <w:keepNext w:val="0"/>
        <w:keepLines w:val="0"/>
        <w:widowControl w:val="0"/>
        <w:suppressLineNumbers w:val="0"/>
        <w:autoSpaceDE w:val="0"/>
        <w:autoSpaceDN/>
        <w:spacing w:before="0" w:beforeAutospacing="0" w:after="0" w:afterAutospacing="0" w:line="579" w:lineRule="exact"/>
        <w:ind w:left="0" w:right="0"/>
        <w:jc w:val="both"/>
        <w:rPr>
          <w:rFonts w:hint="eastAsia" w:ascii="黑体" w:hAnsi="宋体" w:eastAsia="黑体" w:cs="黑体"/>
          <w:kern w:val="0"/>
          <w:sz w:val="32"/>
          <w:szCs w:val="32"/>
        </w:rPr>
      </w:pPr>
      <w:r>
        <w:rPr>
          <w:rFonts w:hint="eastAsia" w:ascii="黑体" w:hAnsi="宋体" w:eastAsia="黑体" w:cs="黑体"/>
          <w:kern w:val="0"/>
          <w:sz w:val="32"/>
          <w:szCs w:val="32"/>
          <w:lang w:val="en-US" w:eastAsia="zh-CN" w:bidi="ar"/>
        </w:rPr>
        <w:t>附件3</w:t>
      </w:r>
    </w:p>
    <w:p>
      <w:pPr>
        <w:keepNext w:val="0"/>
        <w:keepLines w:val="0"/>
        <w:widowControl/>
        <w:suppressLineNumbers w:val="0"/>
        <w:spacing w:before="0" w:beforeAutospacing="0" w:after="0" w:afterAutospacing="0"/>
        <w:ind w:left="0" w:right="0"/>
        <w:jc w:val="center"/>
        <w:rPr>
          <w:rFonts w:hint="eastAsia" w:ascii="黑体" w:hAnsi="Times New Roman" w:eastAsia="黑体" w:cs="Times New Roman"/>
          <w:kern w:val="0"/>
          <w:sz w:val="44"/>
          <w:szCs w:val="44"/>
        </w:rPr>
      </w:pPr>
      <w:r>
        <w:rPr>
          <w:rFonts w:hint="eastAsia" w:ascii="黑体" w:hAnsi="宋体" w:eastAsia="黑体" w:cs="黑体"/>
          <w:kern w:val="0"/>
          <w:sz w:val="44"/>
          <w:szCs w:val="44"/>
          <w:lang w:val="en-US" w:eastAsia="zh-CN" w:bidi="ar"/>
        </w:rPr>
        <w:t>中介机构承诺书</w:t>
      </w:r>
    </w:p>
    <w:p>
      <w:pPr>
        <w:keepNext w:val="0"/>
        <w:keepLines w:val="0"/>
        <w:widowControl/>
        <w:suppressLineNumbers w:val="0"/>
        <w:spacing w:before="0" w:beforeAutospacing="0" w:after="0" w:afterAutospacing="0"/>
        <w:ind w:left="0" w:right="24"/>
        <w:jc w:val="both"/>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eastAsia="zh-CN" w:bidi="ar"/>
        </w:rPr>
        <w:t xml:space="preserve"> </w:t>
      </w:r>
    </w:p>
    <w:p>
      <w:pPr>
        <w:keepNext w:val="0"/>
        <w:keepLines w:val="0"/>
        <w:widowControl/>
        <w:suppressLineNumbers w:val="0"/>
        <w:spacing w:before="0" w:beforeAutospacing="0" w:after="0" w:afterAutospacing="0"/>
        <w:ind w:left="0" w:right="24"/>
        <w:jc w:val="both"/>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u w:val="single"/>
          <w:lang w:val="en-US" w:eastAsia="zh-CN" w:bidi="ar"/>
        </w:rPr>
        <w:t xml:space="preserve">                 </w:t>
      </w:r>
      <w:r>
        <w:rPr>
          <w:rFonts w:hint="eastAsia" w:ascii="仿宋_GB2312" w:hAnsi="Times New Roman" w:eastAsia="仿宋_GB2312" w:cs="仿宋_GB2312"/>
          <w:kern w:val="0"/>
          <w:sz w:val="32"/>
          <w:szCs w:val="32"/>
          <w:lang w:val="en-US" w:eastAsia="zh-CN" w:bidi="ar"/>
        </w:rPr>
        <w:t>中介机构郑重承诺：</w:t>
      </w:r>
    </w:p>
    <w:p>
      <w:pPr>
        <w:keepNext w:val="0"/>
        <w:keepLines w:val="0"/>
        <w:widowControl/>
        <w:suppressLineNumbers w:val="0"/>
        <w:spacing w:before="0" w:beforeAutospacing="0" w:after="0" w:afterAutospacing="0"/>
        <w:ind w:left="0" w:right="23"/>
        <w:jc w:val="both"/>
        <w:rPr>
          <w:rFonts w:hint="eastAsia"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lang w:val="en-US" w:eastAsia="zh-CN" w:bidi="ar"/>
        </w:rPr>
        <w:t xml:space="preserve"> </w:t>
      </w:r>
    </w:p>
    <w:p>
      <w:pPr>
        <w:keepNext w:val="0"/>
        <w:keepLines w:val="0"/>
        <w:widowControl/>
        <w:suppressLineNumbers w:val="0"/>
        <w:spacing w:before="0" w:beforeAutospacing="0" w:after="0" w:afterAutospacing="0"/>
        <w:ind w:left="0" w:right="24" w:firstLine="645"/>
        <w:jc w:val="both"/>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一、经自查，我单位符合《高新技术企业认定管理工作指引》（以下简称《工作指引》）中规定的中介机构条件。</w:t>
      </w:r>
    </w:p>
    <w:p>
      <w:pPr>
        <w:keepNext w:val="0"/>
        <w:keepLines w:val="0"/>
        <w:widowControl/>
        <w:suppressLineNumbers w:val="0"/>
        <w:spacing w:before="0" w:beforeAutospacing="0" w:after="0" w:afterAutospacing="0"/>
        <w:ind w:left="0" w:right="24" w:firstLine="645"/>
        <w:jc w:val="both"/>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成立时间：</w:t>
      </w:r>
    </w:p>
    <w:p>
      <w:pPr>
        <w:keepNext w:val="0"/>
        <w:keepLines w:val="0"/>
        <w:widowControl/>
        <w:suppressLineNumbers w:val="0"/>
        <w:spacing w:before="0" w:beforeAutospacing="0" w:after="0" w:afterAutospacing="0"/>
        <w:ind w:left="0" w:right="24" w:firstLine="645"/>
        <w:jc w:val="both"/>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当年月平均职工人数（人）：</w:t>
      </w:r>
    </w:p>
    <w:p>
      <w:pPr>
        <w:keepNext w:val="0"/>
        <w:keepLines w:val="0"/>
        <w:widowControl/>
        <w:suppressLineNumbers w:val="0"/>
        <w:spacing w:before="0" w:beforeAutospacing="0" w:after="0" w:afterAutospacing="0"/>
        <w:ind w:left="0" w:right="24" w:firstLine="645"/>
        <w:jc w:val="both"/>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当年注册会计师或税务师人数（人）：</w:t>
      </w:r>
    </w:p>
    <w:p>
      <w:pPr>
        <w:keepNext w:val="0"/>
        <w:keepLines w:val="0"/>
        <w:widowControl/>
        <w:suppressLineNumbers w:val="0"/>
        <w:spacing w:before="0" w:beforeAutospacing="0" w:after="0" w:afterAutospacing="0"/>
        <w:ind w:left="0" w:right="24" w:firstLine="645"/>
        <w:jc w:val="both"/>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近三年内是否有不良记录：</w:t>
      </w:r>
    </w:p>
    <w:p>
      <w:pPr>
        <w:keepNext w:val="0"/>
        <w:keepLines w:val="0"/>
        <w:widowControl/>
        <w:suppressLineNumbers w:val="0"/>
        <w:spacing w:before="0" w:beforeAutospacing="0" w:after="0" w:afterAutospacing="0"/>
        <w:ind w:left="0" w:right="24" w:firstLine="645"/>
        <w:jc w:val="both"/>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是否熟悉高企认定工作相关政策：</w:t>
      </w:r>
    </w:p>
    <w:p>
      <w:pPr>
        <w:keepNext w:val="0"/>
        <w:keepLines w:val="0"/>
        <w:widowControl/>
        <w:suppressLineNumbers w:val="0"/>
        <w:spacing w:before="0" w:beforeAutospacing="0" w:after="0" w:afterAutospacing="0"/>
        <w:ind w:left="0" w:right="24" w:firstLine="645"/>
        <w:jc w:val="both"/>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二、在工作中，我单位将认真执行《高新技术企业认定管理办法》、《工作指引》中各项规定。</w:t>
      </w:r>
    </w:p>
    <w:p>
      <w:pPr>
        <w:keepNext w:val="0"/>
        <w:keepLines w:val="0"/>
        <w:widowControl/>
        <w:suppressLineNumbers w:val="0"/>
        <w:spacing w:before="0" w:beforeAutospacing="0" w:after="0" w:afterAutospacing="0"/>
        <w:ind w:left="0" w:right="24" w:firstLine="645"/>
        <w:jc w:val="both"/>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三、对所出具的研发费用专项报告、高新技术产品（服务）收入专项报告负责。若有违规违法行为，按照相关规定接受处理。若由于我单位原因给申报企业带来的损失，由我单位全部承担。</w:t>
      </w:r>
    </w:p>
    <w:p>
      <w:pPr>
        <w:keepNext w:val="0"/>
        <w:keepLines w:val="0"/>
        <w:widowControl/>
        <w:suppressLineNumbers w:val="0"/>
        <w:spacing w:before="0" w:beforeAutospacing="0" w:after="0" w:afterAutospacing="0"/>
        <w:ind w:left="0" w:right="24"/>
        <w:jc w:val="both"/>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eastAsia="zh-CN" w:bidi="ar"/>
        </w:rPr>
        <w:t xml:space="preserve"> </w:t>
      </w:r>
    </w:p>
    <w:p>
      <w:pPr>
        <w:keepNext w:val="0"/>
        <w:keepLines w:val="0"/>
        <w:widowControl/>
        <w:suppressLineNumbers w:val="0"/>
        <w:spacing w:before="0" w:beforeAutospacing="0" w:after="0" w:afterAutospacing="0"/>
        <w:ind w:left="0" w:right="24"/>
        <w:jc w:val="both"/>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中介机构法人代表（签字）：</w:t>
      </w:r>
      <w:r>
        <w:rPr>
          <w:rFonts w:hint="eastAsia" w:ascii="仿宋_GB2312" w:hAnsi="Times New Roman" w:eastAsia="仿宋_GB2312" w:cs="Times New Roman"/>
          <w:kern w:val="0"/>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中介机构（盖章）</w:t>
      </w:r>
    </w:p>
    <w:p>
      <w:pPr>
        <w:keepNext w:val="0"/>
        <w:keepLines w:val="0"/>
        <w:widowControl/>
        <w:suppressLineNumbers w:val="0"/>
        <w:spacing w:before="0" w:beforeAutospacing="0" w:after="0" w:afterAutospacing="0"/>
        <w:ind w:left="0" w:right="24"/>
        <w:jc w:val="both"/>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eastAsia="zh-CN" w:bidi="ar"/>
        </w:rPr>
        <w:t xml:space="preserve"> </w:t>
      </w:r>
    </w:p>
    <w:p>
      <w:pPr>
        <w:keepNext w:val="0"/>
        <w:keepLines w:val="0"/>
        <w:widowControl/>
        <w:suppressLineNumbers w:val="0"/>
        <w:spacing w:before="0" w:beforeAutospacing="0" w:after="0" w:afterAutospacing="0"/>
        <w:ind w:left="0" w:right="24"/>
        <w:jc w:val="both"/>
        <w:rPr>
          <w:rFonts w:hint="default" w:ascii="Calibri" w:hAnsi="Calibri" w:eastAsia="宋体" w:cs="Times New Roman"/>
          <w:kern w:val="2"/>
          <w:sz w:val="24"/>
          <w:szCs w:val="24"/>
        </w:rPr>
      </w:pPr>
      <w:r>
        <w:rPr>
          <w:rFonts w:hint="eastAsia" w:ascii="仿宋_GB2312" w:hAnsi="Times New Roman" w:eastAsia="仿宋_GB2312" w:cs="Times New Roman"/>
          <w:kern w:val="0"/>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年</w:t>
      </w:r>
      <w:r>
        <w:rPr>
          <w:rFonts w:hint="eastAsia" w:ascii="仿宋_GB2312" w:hAnsi="Times New Roman" w:eastAsia="仿宋_GB2312" w:cs="Times New Roman"/>
          <w:kern w:val="0"/>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月</w:t>
      </w:r>
      <w:r>
        <w:rPr>
          <w:rFonts w:hint="eastAsia" w:ascii="仿宋_GB2312" w:hAnsi="Times New Roman" w:eastAsia="仿宋_GB2312" w:cs="Times New Roman"/>
          <w:kern w:val="0"/>
          <w:sz w:val="32"/>
          <w:szCs w:val="32"/>
          <w:lang w:val="en-US" w:eastAsia="zh-CN" w:bidi="ar"/>
        </w:rPr>
        <w:t xml:space="preserve">   </w:t>
      </w:r>
      <w:r>
        <w:rPr>
          <w:rFonts w:hint="eastAsia" w:ascii="仿宋_GB2312" w:hAnsi="Times New Roman" w:eastAsia="仿宋_GB2312" w:cs="仿宋_GB2312"/>
          <w:kern w:val="0"/>
          <w:sz w:val="32"/>
          <w:szCs w:val="32"/>
          <w:lang w:val="en-US" w:eastAsia="zh-CN" w:bidi="ar"/>
        </w:rPr>
        <w:t>日</w:t>
      </w:r>
      <w:r>
        <w:rPr>
          <w:rFonts w:hint="eastAsia" w:ascii="仿宋_GB2312" w:hAnsi="Times New Roman" w:eastAsia="仿宋_GB2312" w:cs="Times New Roman"/>
          <w:kern w:val="0"/>
          <w:sz w:val="32"/>
          <w:szCs w:val="32"/>
          <w:lang w:val="en-US" w:eastAsia="zh-CN" w:bidi="ar"/>
        </w:rPr>
        <w:t xml:space="preserve"> </w:t>
      </w:r>
    </w:p>
    <w:p>
      <w:pPr>
        <w:sectPr>
          <w:pgSz w:w="11906" w:h="16838"/>
          <w:pgMar w:top="1440" w:right="1800" w:bottom="1440" w:left="1800" w:header="851" w:footer="992" w:gutter="0"/>
          <w:cols w:space="425" w:num="1"/>
          <w:docGrid w:type="lines" w:linePitch="312" w:charSpace="0"/>
        </w:sectPr>
      </w:pPr>
    </w:p>
    <w:p>
      <w:pPr>
        <w:pStyle w:val="2"/>
        <w:keepNext w:val="0"/>
        <w:keepLines w:val="0"/>
        <w:widowControl w:val="0"/>
        <w:suppressLineNumbers w:val="0"/>
        <w:autoSpaceDE w:val="0"/>
        <w:autoSpaceDN/>
        <w:spacing w:before="0" w:beforeAutospacing="0" w:after="0" w:afterAutospacing="0" w:line="579" w:lineRule="exact"/>
        <w:ind w:left="0" w:right="0"/>
        <w:jc w:val="both"/>
        <w:rPr>
          <w:rFonts w:hint="eastAsia" w:ascii="黑体" w:hAnsi="宋体" w:eastAsia="黑体" w:cs="黑体"/>
          <w:kern w:val="0"/>
          <w:sz w:val="32"/>
          <w:szCs w:val="32"/>
        </w:rPr>
      </w:pPr>
      <w:r>
        <w:rPr>
          <w:rFonts w:hint="eastAsia" w:ascii="黑体" w:hAnsi="宋体" w:eastAsia="黑体" w:cs="黑体"/>
          <w:kern w:val="0"/>
          <w:sz w:val="32"/>
          <w:szCs w:val="32"/>
          <w:lang w:val="en-US" w:eastAsia="zh-CN" w:bidi="ar"/>
        </w:rPr>
        <w:t>附件4</w:t>
      </w:r>
      <w:bookmarkStart w:id="0" w:name="_GoBack"/>
      <w:bookmarkEnd w:id="0"/>
    </w:p>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lang w:val="en-US" w:eastAsia="zh-CN" w:bidi="ar"/>
        </w:rPr>
        <w:t>高新技术企业认定申报推荐汇总表</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6"/>
          <w:szCs w:val="16"/>
        </w:rPr>
      </w:pPr>
      <w:r>
        <w:rPr>
          <w:rFonts w:hint="default" w:ascii="Times New Roman" w:hAnsi="Times New Roman" w:eastAsia="宋体" w:cs="Times New Roman"/>
          <w:b/>
          <w:bCs/>
          <w:kern w:val="0"/>
          <w:sz w:val="16"/>
          <w:szCs w:val="16"/>
          <w:lang w:val="en-US" w:eastAsia="zh-CN" w:bidi="ar"/>
        </w:rPr>
        <w:t xml:space="preserve"> </w:t>
      </w:r>
    </w:p>
    <w:p>
      <w:pPr>
        <w:keepNext w:val="0"/>
        <w:keepLines w:val="0"/>
        <w:widowControl/>
        <w:suppressLineNumbers w:val="0"/>
        <w:spacing w:before="240" w:beforeLines="100" w:beforeAutospacing="0" w:after="0" w:afterAutospacing="0"/>
        <w:ind w:left="-274" w:right="-64" w:firstLine="274"/>
        <w:jc w:val="center"/>
        <w:rPr>
          <w:rFonts w:hint="eastAsia" w:ascii="Times New Roman" w:hAnsi="Times New Roman" w:eastAsia="仿宋_GB2312" w:cs="Times New Roman"/>
          <w:kern w:val="0"/>
          <w:sz w:val="28"/>
          <w:szCs w:val="28"/>
        </w:rPr>
      </w:pPr>
      <w:r>
        <w:rPr>
          <w:rFonts w:hint="eastAsia" w:ascii="仿宋_GB2312" w:hAnsi="Times New Roman" w:eastAsia="仿宋_GB2312" w:cs="仿宋_GB2312"/>
          <w:kern w:val="0"/>
          <w:sz w:val="28"/>
          <w:szCs w:val="28"/>
          <w:lang w:val="en-US" w:eastAsia="zh-CN" w:bidi="ar"/>
        </w:rPr>
        <w:t>县市区科技主管部门（盖章）</w:t>
      </w:r>
      <w:r>
        <w:rPr>
          <w:rFonts w:hint="default" w:ascii="Times New Roman" w:hAnsi="Times New Roman" w:eastAsia="仿宋_GB2312" w:cs="Times New Roman"/>
          <w:kern w:val="0"/>
          <w:sz w:val="28"/>
          <w:szCs w:val="28"/>
          <w:lang w:val="en-US" w:eastAsia="zh-CN" w:bidi="ar"/>
        </w:rPr>
        <w:t xml:space="preserve">                </w:t>
      </w:r>
      <w:r>
        <w:rPr>
          <w:rFonts w:hint="eastAsia" w:ascii="仿宋_GB2312" w:hAnsi="Times New Roman" w:eastAsia="仿宋_GB2312" w:cs="仿宋_GB2312"/>
          <w:kern w:val="0"/>
          <w:sz w:val="28"/>
          <w:szCs w:val="28"/>
          <w:lang w:val="en-US" w:eastAsia="zh-CN" w:bidi="ar"/>
        </w:rPr>
        <w:t>县市区财政局（盖章）</w:t>
      </w:r>
      <w:r>
        <w:rPr>
          <w:rFonts w:hint="default" w:ascii="Times New Roman" w:hAnsi="Times New Roman" w:eastAsia="仿宋_GB2312" w:cs="Times New Roman"/>
          <w:kern w:val="0"/>
          <w:sz w:val="28"/>
          <w:szCs w:val="28"/>
          <w:lang w:val="en-US" w:eastAsia="zh-CN" w:bidi="ar"/>
        </w:rPr>
        <w:t xml:space="preserve">                     </w:t>
      </w:r>
      <w:r>
        <w:rPr>
          <w:rFonts w:hint="eastAsia" w:ascii="仿宋_GB2312" w:hAnsi="Times New Roman" w:eastAsia="仿宋_GB2312" w:cs="仿宋_GB2312"/>
          <w:kern w:val="0"/>
          <w:sz w:val="28"/>
          <w:szCs w:val="28"/>
          <w:lang w:val="en-US" w:eastAsia="zh-CN" w:bidi="ar"/>
        </w:rPr>
        <w:t>县市区税务局（盖章）</w:t>
      </w:r>
    </w:p>
    <w:p>
      <w:pPr>
        <w:keepNext w:val="0"/>
        <w:keepLines w:val="0"/>
        <w:widowControl/>
        <w:suppressLineNumbers w:val="0"/>
        <w:spacing w:before="240" w:beforeLines="100" w:beforeAutospacing="0" w:after="0" w:afterAutospacing="0"/>
        <w:ind w:left="-14" w:leftChars="0" w:right="-64" w:firstLine="8654" w:firstLineChars="0"/>
        <w:jc w:val="left"/>
        <w:rPr>
          <w:rFonts w:hint="default" w:ascii="Times New Roman" w:hAnsi="Times New Roman" w:eastAsia="仿宋_GB2312" w:cs="Times New Roman"/>
          <w:kern w:val="0"/>
          <w:sz w:val="28"/>
          <w:szCs w:val="28"/>
        </w:rPr>
      </w:pPr>
      <w:r>
        <w:rPr>
          <w:rFonts w:hint="eastAsia" w:ascii="仿宋_GB2312" w:hAnsi="Times New Roman" w:eastAsia="仿宋_GB2312" w:cs="仿宋_GB2312"/>
          <w:kern w:val="0"/>
          <w:sz w:val="28"/>
          <w:szCs w:val="28"/>
          <w:lang w:val="en-US" w:eastAsia="zh-CN" w:bidi="ar"/>
        </w:rPr>
        <w:t>填报日期：</w:t>
      </w:r>
    </w:p>
    <w:tbl>
      <w:tblPr>
        <w:tblStyle w:val="3"/>
        <w:tblW w:w="138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33"/>
        <w:gridCol w:w="3568"/>
        <w:gridCol w:w="2335"/>
        <w:gridCol w:w="1680"/>
        <w:gridCol w:w="4095"/>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33" w:type="dxa"/>
            <w:tcBorders>
              <w:top w:val="single" w:color="auto" w:sz="4" w:space="0"/>
              <w:left w:val="single" w:color="auto" w:sz="4" w:space="0"/>
              <w:bottom w:val="single" w:color="auto" w:sz="4" w:space="0"/>
              <w:right w:val="single" w:color="auto" w:sz="4" w:space="0"/>
            </w:tcBorders>
            <w:shd w:val="clear"/>
            <w:vAlign w:val="center"/>
          </w:tcPr>
          <w:p>
            <w:pPr>
              <w:widowControl/>
              <w:jc w:val="center"/>
              <w:rPr>
                <w:rFonts w:hint="eastAsia" w:ascii="方正黑体_GBK" w:hAnsi="方正黑体_GBK" w:eastAsia="方正黑体_GBK" w:cs="方正黑体_GBK"/>
                <w:b/>
                <w:bCs/>
                <w:kern w:val="0"/>
              </w:rPr>
            </w:pPr>
            <w:r>
              <w:rPr>
                <w:rFonts w:hint="eastAsia" w:ascii="方正黑体_GBK" w:hAnsi="方正黑体_GBK" w:eastAsia="方正黑体_GBK" w:cs="方正黑体_GBK"/>
                <w:b/>
                <w:bCs/>
                <w:kern w:val="0"/>
                <w:lang w:val="en-US" w:eastAsia="zh-CN"/>
              </w:rPr>
              <w:t>序号</w:t>
            </w:r>
          </w:p>
        </w:tc>
        <w:tc>
          <w:tcPr>
            <w:tcW w:w="3568" w:type="dxa"/>
            <w:tcBorders>
              <w:top w:val="single" w:color="auto" w:sz="4" w:space="0"/>
              <w:left w:val="nil"/>
              <w:bottom w:val="single" w:color="auto" w:sz="4" w:space="0"/>
              <w:right w:val="single" w:color="auto" w:sz="4" w:space="0"/>
            </w:tcBorders>
            <w:shd w:val="clear"/>
            <w:vAlign w:val="center"/>
          </w:tcPr>
          <w:p>
            <w:pPr>
              <w:widowControl/>
              <w:jc w:val="center"/>
              <w:rPr>
                <w:rFonts w:hint="eastAsia" w:ascii="方正黑体_GBK" w:hAnsi="方正黑体_GBK" w:eastAsia="方正黑体_GBK" w:cs="方正黑体_GBK"/>
                <w:b/>
                <w:bCs/>
                <w:kern w:val="0"/>
              </w:rPr>
            </w:pPr>
            <w:r>
              <w:rPr>
                <w:rFonts w:hint="eastAsia" w:ascii="方正黑体_GBK" w:hAnsi="方正黑体_GBK" w:eastAsia="方正黑体_GBK" w:cs="方正黑体_GBK"/>
                <w:b/>
                <w:bCs/>
                <w:kern w:val="0"/>
                <w:lang w:val="en-US" w:eastAsia="zh-CN"/>
              </w:rPr>
              <w:t>企业名称</w:t>
            </w:r>
          </w:p>
        </w:tc>
        <w:tc>
          <w:tcPr>
            <w:tcW w:w="2335" w:type="dxa"/>
            <w:tcBorders>
              <w:top w:val="single" w:color="auto" w:sz="4" w:space="0"/>
              <w:left w:val="nil"/>
              <w:bottom w:val="single" w:color="auto" w:sz="4" w:space="0"/>
              <w:right w:val="single" w:color="auto" w:sz="4" w:space="0"/>
            </w:tcBorders>
            <w:shd w:val="clear"/>
            <w:vAlign w:val="center"/>
          </w:tcPr>
          <w:p>
            <w:pPr>
              <w:widowControl/>
              <w:jc w:val="center"/>
              <w:rPr>
                <w:rFonts w:hint="eastAsia" w:ascii="方正黑体_GBK" w:hAnsi="方正黑体_GBK" w:eastAsia="方正黑体_GBK" w:cs="方正黑体_GBK"/>
                <w:b/>
                <w:bCs/>
                <w:kern w:val="0"/>
              </w:rPr>
            </w:pPr>
            <w:r>
              <w:rPr>
                <w:rFonts w:hint="eastAsia" w:ascii="方正黑体_GBK" w:hAnsi="方正黑体_GBK" w:eastAsia="方正黑体_GBK" w:cs="方正黑体_GBK"/>
                <w:b/>
                <w:bCs/>
                <w:kern w:val="0"/>
                <w:lang w:val="en-US" w:eastAsia="zh-CN"/>
              </w:rPr>
              <w:t>所属领域</w:t>
            </w:r>
          </w:p>
        </w:tc>
        <w:tc>
          <w:tcPr>
            <w:tcW w:w="1680" w:type="dxa"/>
            <w:tcBorders>
              <w:top w:val="single" w:color="auto" w:sz="4" w:space="0"/>
              <w:left w:val="nil"/>
              <w:bottom w:val="single" w:color="auto" w:sz="4" w:space="0"/>
              <w:right w:val="single" w:color="auto" w:sz="4" w:space="0"/>
            </w:tcBorders>
            <w:shd w:val="clear"/>
            <w:vAlign w:val="center"/>
          </w:tcPr>
          <w:p>
            <w:pPr>
              <w:widowControl/>
              <w:jc w:val="center"/>
              <w:rPr>
                <w:rFonts w:hint="eastAsia" w:ascii="方正黑体_GBK" w:hAnsi="方正黑体_GBK" w:eastAsia="方正黑体_GBK" w:cs="方正黑体_GBK"/>
                <w:b/>
                <w:bCs/>
                <w:kern w:val="0"/>
              </w:rPr>
            </w:pPr>
            <w:r>
              <w:rPr>
                <w:rFonts w:hint="eastAsia" w:ascii="方正黑体_GBK" w:hAnsi="方正黑体_GBK" w:eastAsia="方正黑体_GBK" w:cs="方正黑体_GBK"/>
                <w:b/>
                <w:bCs/>
                <w:kern w:val="0"/>
                <w:lang w:val="en-US" w:eastAsia="zh-CN"/>
              </w:rPr>
              <w:t>所在县</w:t>
            </w:r>
          </w:p>
          <w:p>
            <w:pPr>
              <w:widowControl/>
              <w:jc w:val="center"/>
              <w:rPr>
                <w:rFonts w:hint="eastAsia" w:ascii="方正黑体_GBK" w:hAnsi="方正黑体_GBK" w:eastAsia="方正黑体_GBK" w:cs="方正黑体_GBK"/>
                <w:b/>
                <w:bCs/>
                <w:kern w:val="0"/>
              </w:rPr>
            </w:pPr>
            <w:r>
              <w:rPr>
                <w:rFonts w:hint="eastAsia" w:ascii="方正黑体_GBK" w:hAnsi="方正黑体_GBK" w:eastAsia="方正黑体_GBK" w:cs="方正黑体_GBK"/>
                <w:b/>
                <w:bCs/>
                <w:kern w:val="0"/>
                <w:lang w:val="en-US" w:eastAsia="zh-CN"/>
              </w:rPr>
              <w:t>（市、区）</w:t>
            </w:r>
          </w:p>
        </w:tc>
        <w:tc>
          <w:tcPr>
            <w:tcW w:w="4095" w:type="dxa"/>
            <w:tcBorders>
              <w:top w:val="single" w:color="auto" w:sz="4" w:space="0"/>
              <w:left w:val="nil"/>
              <w:bottom w:val="single" w:color="auto" w:sz="4" w:space="0"/>
              <w:right w:val="single" w:color="auto" w:sz="4" w:space="0"/>
            </w:tcBorders>
            <w:shd w:val="clear"/>
            <w:vAlign w:val="center"/>
          </w:tcPr>
          <w:p>
            <w:pPr>
              <w:widowControl/>
              <w:jc w:val="center"/>
              <w:rPr>
                <w:rFonts w:hint="eastAsia" w:ascii="方正黑体_GBK" w:hAnsi="方正黑体_GBK" w:eastAsia="方正黑体_GBK" w:cs="方正黑体_GBK"/>
                <w:b/>
                <w:bCs/>
                <w:kern w:val="0"/>
              </w:rPr>
            </w:pPr>
            <w:r>
              <w:rPr>
                <w:rFonts w:hint="eastAsia" w:ascii="方正黑体_GBK" w:hAnsi="方正黑体_GBK" w:eastAsia="方正黑体_GBK" w:cs="方正黑体_GBK"/>
                <w:b/>
                <w:bCs/>
                <w:kern w:val="0"/>
                <w:lang w:val="en-US" w:eastAsia="zh-CN"/>
              </w:rPr>
              <w:t>出具研发费用和高新技术产品（服务）收入专项审计报告中介机构名称</w:t>
            </w:r>
          </w:p>
        </w:tc>
        <w:tc>
          <w:tcPr>
            <w:tcW w:w="1395" w:type="dxa"/>
            <w:tcBorders>
              <w:top w:val="single" w:color="auto" w:sz="4" w:space="0"/>
              <w:left w:val="nil"/>
              <w:bottom w:val="single" w:color="auto" w:sz="4" w:space="0"/>
              <w:right w:val="single" w:color="auto" w:sz="4" w:space="0"/>
            </w:tcBorders>
            <w:shd w:val="clear"/>
            <w:vAlign w:val="center"/>
          </w:tcPr>
          <w:p>
            <w:pPr>
              <w:widowControl/>
              <w:jc w:val="center"/>
              <w:rPr>
                <w:rFonts w:hint="eastAsia" w:ascii="方正黑体_GBK" w:hAnsi="方正黑体_GBK" w:eastAsia="方正黑体_GBK" w:cs="方正黑体_GBK"/>
                <w:b/>
                <w:bCs/>
                <w:kern w:val="0"/>
              </w:rPr>
            </w:pPr>
            <w:r>
              <w:rPr>
                <w:rFonts w:hint="eastAsia" w:ascii="方正黑体_GBK" w:hAnsi="方正黑体_GBK" w:eastAsia="方正黑体_GBK" w:cs="方正黑体_GBK"/>
                <w:b/>
                <w:bCs/>
                <w:kern w:val="0"/>
                <w:lang w:val="en-US" w:eastAsia="zh-CN"/>
              </w:rPr>
              <w:t>推荐意见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33"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4"/>
                <w:szCs w:val="24"/>
                <w:bdr w:val="none" w:color="auto" w:sz="0" w:space="0"/>
              </w:rPr>
            </w:pPr>
            <w:r>
              <w:rPr>
                <w:rFonts w:hint="default" w:ascii="Times New Roman" w:hAnsi="Times New Roman" w:eastAsia="宋体" w:cs="Times New Roman"/>
                <w:kern w:val="0"/>
                <w:sz w:val="24"/>
                <w:szCs w:val="24"/>
                <w:bdr w:val="none" w:color="auto" w:sz="0" w:space="0"/>
                <w:lang w:val="en-US" w:eastAsia="zh-CN" w:bidi="ar"/>
              </w:rPr>
              <w:t>1</w:t>
            </w:r>
          </w:p>
        </w:tc>
        <w:tc>
          <w:tcPr>
            <w:tcW w:w="356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233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1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40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13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4" w:hRule="atLeast"/>
          <w:jc w:val="center"/>
        </w:trPr>
        <w:tc>
          <w:tcPr>
            <w:tcW w:w="733"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4"/>
                <w:szCs w:val="24"/>
                <w:bdr w:val="none" w:color="auto" w:sz="0" w:space="0"/>
              </w:rPr>
            </w:pPr>
            <w:r>
              <w:rPr>
                <w:rFonts w:hint="default" w:ascii="Times New Roman" w:hAnsi="Times New Roman" w:eastAsia="宋体" w:cs="Times New Roman"/>
                <w:kern w:val="0"/>
                <w:sz w:val="24"/>
                <w:szCs w:val="24"/>
                <w:bdr w:val="none" w:color="auto" w:sz="0" w:space="0"/>
                <w:lang w:val="en-US" w:eastAsia="zh-CN" w:bidi="ar"/>
              </w:rPr>
              <w:t>2</w:t>
            </w:r>
          </w:p>
        </w:tc>
        <w:tc>
          <w:tcPr>
            <w:tcW w:w="356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233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1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40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13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4" w:hRule="atLeast"/>
          <w:jc w:val="center"/>
        </w:trPr>
        <w:tc>
          <w:tcPr>
            <w:tcW w:w="733"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4"/>
                <w:szCs w:val="24"/>
                <w:bdr w:val="none" w:color="auto" w:sz="0" w:space="0"/>
              </w:rPr>
            </w:pPr>
            <w:r>
              <w:rPr>
                <w:rFonts w:hint="default" w:ascii="Times New Roman" w:hAnsi="Times New Roman" w:eastAsia="宋体" w:cs="Times New Roman"/>
                <w:kern w:val="0"/>
                <w:sz w:val="24"/>
                <w:szCs w:val="24"/>
                <w:bdr w:val="none" w:color="auto" w:sz="0" w:space="0"/>
                <w:lang w:val="en-US" w:eastAsia="zh-CN" w:bidi="ar"/>
              </w:rPr>
              <w:t>3</w:t>
            </w:r>
          </w:p>
        </w:tc>
        <w:tc>
          <w:tcPr>
            <w:tcW w:w="356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233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1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40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13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4" w:hRule="atLeast"/>
          <w:jc w:val="center"/>
        </w:trPr>
        <w:tc>
          <w:tcPr>
            <w:tcW w:w="733"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4"/>
                <w:szCs w:val="24"/>
                <w:bdr w:val="none" w:color="auto" w:sz="0" w:space="0"/>
              </w:rPr>
            </w:pPr>
            <w:r>
              <w:rPr>
                <w:rFonts w:hint="default" w:ascii="Times New Roman" w:hAnsi="Times New Roman" w:eastAsia="宋体" w:cs="Times New Roman"/>
                <w:kern w:val="0"/>
                <w:sz w:val="24"/>
                <w:szCs w:val="24"/>
                <w:bdr w:val="none" w:color="auto" w:sz="0" w:space="0"/>
                <w:lang w:val="en-US" w:eastAsia="zh-CN" w:bidi="ar"/>
              </w:rPr>
              <w:t>4</w:t>
            </w:r>
          </w:p>
        </w:tc>
        <w:tc>
          <w:tcPr>
            <w:tcW w:w="3568"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233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1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40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13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4" w:hRule="atLeast"/>
          <w:jc w:val="center"/>
        </w:trPr>
        <w:tc>
          <w:tcPr>
            <w:tcW w:w="73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4"/>
                <w:szCs w:val="24"/>
                <w:bdr w:val="none" w:color="auto" w:sz="0" w:space="0"/>
              </w:rPr>
            </w:pPr>
            <w:r>
              <w:rPr>
                <w:rFonts w:hint="default" w:ascii="Times New Roman" w:hAnsi="Times New Roman" w:eastAsia="宋体" w:cs="Times New Roman"/>
                <w:kern w:val="0"/>
                <w:sz w:val="24"/>
                <w:szCs w:val="24"/>
                <w:bdr w:val="none" w:color="auto" w:sz="0" w:space="0"/>
                <w:lang w:val="en-US" w:eastAsia="zh-CN" w:bidi="ar"/>
              </w:rPr>
              <w:t>5</w:t>
            </w:r>
          </w:p>
        </w:tc>
        <w:tc>
          <w:tcPr>
            <w:tcW w:w="356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233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16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409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139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4" w:hRule="atLeast"/>
          <w:jc w:val="center"/>
        </w:trPr>
        <w:tc>
          <w:tcPr>
            <w:tcW w:w="73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4"/>
                <w:szCs w:val="24"/>
                <w:bdr w:val="none" w:color="auto" w:sz="0" w:space="0"/>
              </w:rPr>
            </w:pPr>
            <w:r>
              <w:rPr>
                <w:rFonts w:hint="default" w:ascii="Times New Roman" w:hAnsi="Times New Roman" w:eastAsia="宋体" w:cs="Times New Roman"/>
                <w:kern w:val="0"/>
                <w:sz w:val="24"/>
                <w:szCs w:val="24"/>
                <w:bdr w:val="none" w:color="auto" w:sz="0" w:space="0"/>
                <w:lang w:val="en-US" w:eastAsia="zh-CN" w:bidi="ar"/>
              </w:rPr>
              <w:t>6</w:t>
            </w:r>
          </w:p>
        </w:tc>
        <w:tc>
          <w:tcPr>
            <w:tcW w:w="356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233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16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409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139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r>
    </w:tbl>
    <w:p>
      <w:pPr>
        <w:keepNext w:val="0"/>
        <w:keepLines w:val="0"/>
        <w:widowControl/>
        <w:suppressLineNumbers w:val="0"/>
        <w:autoSpaceDE w:val="0"/>
        <w:autoSpaceDN/>
        <w:spacing w:before="313" w:beforeLines="100" w:beforeAutospacing="0" w:after="0" w:afterAutospacing="0"/>
        <w:ind w:left="0" w:right="0" w:firstLine="420" w:firstLineChars="150"/>
        <w:jc w:val="both"/>
        <w:rPr>
          <w:rFonts w:hint="default" w:ascii="Calibri" w:hAnsi="Calibri" w:eastAsia="宋体" w:cs="Times New Roman"/>
          <w:kern w:val="2"/>
          <w:sz w:val="24"/>
          <w:szCs w:val="24"/>
        </w:rPr>
      </w:pPr>
      <w:r>
        <w:rPr>
          <w:rFonts w:hint="eastAsia" w:ascii="仿宋_GB2312" w:hAnsi="Times New Roman" w:eastAsia="仿宋_GB2312" w:cs="仿宋_GB2312"/>
          <w:kern w:val="0"/>
          <w:sz w:val="28"/>
          <w:szCs w:val="28"/>
          <w:lang w:val="en-US" w:eastAsia="zh-CN" w:bidi="ar"/>
        </w:rPr>
        <w:t>联系人：</w:t>
      </w:r>
      <w:r>
        <w:rPr>
          <w:rFonts w:hint="eastAsia" w:ascii="Times New Roman" w:hAnsi="Times New Roman" w:eastAsia="仿宋_GB2312" w:cs="Times New Roman"/>
          <w:kern w:val="0"/>
          <w:sz w:val="28"/>
          <w:szCs w:val="28"/>
          <w:lang w:val="en-US" w:eastAsia="zh-CN" w:bidi="ar"/>
        </w:rPr>
        <w:t xml:space="preserve">                  </w:t>
      </w:r>
      <w:r>
        <w:rPr>
          <w:rFonts w:hint="default" w:ascii="Times New Roman" w:hAnsi="Times New Roman" w:eastAsia="仿宋_GB2312" w:cs="Times New Roman"/>
          <w:kern w:val="0"/>
          <w:sz w:val="28"/>
          <w:szCs w:val="28"/>
          <w:lang w:val="en-US" w:eastAsia="zh-CN" w:bidi="ar"/>
        </w:rPr>
        <w:t xml:space="preserve">  </w:t>
      </w:r>
      <w:r>
        <w:rPr>
          <w:rFonts w:hint="eastAsia" w:ascii="仿宋_GB2312" w:hAnsi="Times New Roman" w:eastAsia="仿宋_GB2312" w:cs="仿宋_GB2312"/>
          <w:kern w:val="0"/>
          <w:sz w:val="28"/>
          <w:szCs w:val="28"/>
          <w:lang w:val="en-US" w:eastAsia="zh-CN" w:bidi="ar"/>
        </w:rPr>
        <w:t>联系电话：</w:t>
      </w:r>
      <w:r>
        <w:rPr>
          <w:rFonts w:hint="eastAsia" w:ascii="Times New Roman" w:hAnsi="Times New Roman" w:eastAsia="宋体" w:cs="Times New Roman"/>
          <w:kern w:val="0"/>
          <w:sz w:val="24"/>
          <w:szCs w:val="24"/>
          <w:lang w:val="en-US" w:eastAsia="zh-CN" w:bidi="ar"/>
        </w:rPr>
        <w:t xml:space="preserve">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YjFhM2YzYjM5OGRhNDhmMTBjZGVlMWMyM2QzYzMifQ=="/>
  </w:docVars>
  <w:rsids>
    <w:rsidRoot w:val="0B383BDE"/>
    <w:rsid w:val="0B383BDE"/>
    <w:rsid w:val="7EEFD373"/>
    <w:rsid w:val="D74DF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uiPriority w:val="0"/>
    <w:rPr>
      <w:sz w:val="24"/>
    </w:rPr>
  </w:style>
  <w:style w:type="paragraph" w:customStyle="1" w:styleId="5">
    <w:name w:val="p0"/>
    <w:basedOn w:val="1"/>
    <w:qFormat/>
    <w:uiPriority w:val="0"/>
    <w:pPr>
      <w:widowControl/>
    </w:pPr>
    <w:rPr>
      <w:rFonts w:ascii="Times New Roman" w:hAnsi="Times New Roman" w:cs="Times New Roman"/>
      <w:kern w:val="0"/>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6</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2024-02-21T00:23:00Z</dcterms:created>
  <dc:creator>何小包蛋</dc:creator>
  <cp:lastModifiedBy>admin</cp:lastModifiedBy>
  <dcterms:modified xsi:type="dcterms:W3CDTF">2025-03-18T08:30:09Z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115B70FD56954AD7864B58BCB1ACB2A7_11</vt:lpwstr>
  </property>
</Properties>
</file>