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94" w:lineRule="exact"/>
        <w:rPr>
          <w:rFonts w:hint="eastAsia" w:ascii="黑体" w:hAnsi="黑体" w:eastAsia="黑体"/>
          <w:sz w:val="32"/>
          <w:szCs w:val="32"/>
        </w:rPr>
      </w:pPr>
      <w:r>
        <w:rPr>
          <w:rFonts w:hint="eastAsia" w:ascii="黑体" w:hAnsi="黑体" w:eastAsia="黑体"/>
          <w:sz w:val="32"/>
          <w:szCs w:val="32"/>
        </w:rPr>
        <w:t>附件</w:t>
      </w:r>
    </w:p>
    <w:p>
      <w:pPr>
        <w:widowControl/>
        <w:adjustRightInd w:val="0"/>
        <w:snapToGrid w:val="0"/>
        <w:spacing w:line="594" w:lineRule="exact"/>
        <w:rPr>
          <w:rFonts w:hint="eastAsia" w:ascii="黑体" w:hAnsi="黑体" w:eastAsia="黑体"/>
          <w:sz w:val="32"/>
          <w:szCs w:val="32"/>
        </w:rPr>
      </w:pPr>
    </w:p>
    <w:p>
      <w:pPr>
        <w:spacing w:line="594" w:lineRule="exact"/>
        <w:jc w:val="center"/>
        <w:rPr>
          <w:rFonts w:ascii="仿宋_GB2312" w:eastAsia="仿宋_GB2312"/>
          <w:sz w:val="32"/>
          <w:szCs w:val="32"/>
          <w:u w:val="single"/>
        </w:rPr>
      </w:pPr>
      <w:r>
        <w:rPr>
          <w:rFonts w:hint="eastAsia" w:ascii="仿宋_GB2312" w:eastAsia="仿宋_GB2312"/>
          <w:sz w:val="32"/>
          <w:szCs w:val="32"/>
        </w:rPr>
        <w:t xml:space="preserve">                                   编号： </w:t>
      </w:r>
      <w:r>
        <w:rPr>
          <w:rFonts w:ascii="仿宋_GB2312" w:eastAsia="仿宋_GB2312"/>
          <w:sz w:val="32"/>
          <w:szCs w:val="32"/>
        </w:rPr>
        <w:t xml:space="preserve">   </w:t>
      </w:r>
    </w:p>
    <w:p>
      <w:pPr>
        <w:adjustRightInd w:val="0"/>
        <w:snapToGrid w:val="0"/>
        <w:spacing w:line="480" w:lineRule="auto"/>
        <w:ind w:firstLine="640" w:firstLineChars="200"/>
        <w:jc w:val="right"/>
        <w:rPr>
          <w:rFonts w:ascii="仿宋_GB2312" w:eastAsia="仿宋_GB2312"/>
          <w:sz w:val="32"/>
          <w:szCs w:val="32"/>
        </w:rPr>
      </w:pPr>
      <w:r>
        <w:rPr>
          <w:rFonts w:hint="eastAsia" w:ascii="仿宋_GB2312" w:eastAsia="仿宋_GB2312"/>
          <w:sz w:val="32"/>
          <w:szCs w:val="32"/>
        </w:rPr>
        <w:t>（编号由省市场监管局统一填写）</w:t>
      </w:r>
    </w:p>
    <w:p>
      <w:pPr>
        <w:adjustRightInd w:val="0"/>
        <w:snapToGrid w:val="0"/>
        <w:spacing w:line="520" w:lineRule="exact"/>
        <w:jc w:val="center"/>
        <w:rPr>
          <w:rFonts w:ascii="仿宋_GB2312" w:eastAsia="仿宋_GB2312"/>
          <w:bCs/>
          <w:spacing w:val="8"/>
          <w:sz w:val="32"/>
          <w:szCs w:val="32"/>
        </w:rPr>
      </w:pPr>
    </w:p>
    <w:p>
      <w:pPr>
        <w:snapToGrid w:val="0"/>
        <w:spacing w:line="56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安徽省技术标准创新基地</w:t>
      </w:r>
    </w:p>
    <w:p>
      <w:pPr>
        <w:adjustRightInd w:val="0"/>
        <w:snapToGrid w:val="0"/>
        <w:spacing w:line="560" w:lineRule="exact"/>
        <w:jc w:val="center"/>
        <w:rPr>
          <w:rFonts w:hint="eastAsia" w:ascii="方正小标宋简体" w:hAnsi="方正小标宋简体" w:eastAsia="方正小标宋简体" w:cs="方正小标宋简体"/>
          <w:bCs/>
          <w:spacing w:val="8"/>
          <w:sz w:val="32"/>
          <w:szCs w:val="32"/>
        </w:rPr>
      </w:pPr>
    </w:p>
    <w:p>
      <w:pPr>
        <w:snapToGrid w:val="0"/>
        <w:spacing w:line="56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申 报 方 案</w:t>
      </w:r>
    </w:p>
    <w:p>
      <w:pPr>
        <w:spacing w:line="594" w:lineRule="exact"/>
        <w:rPr>
          <w:rFonts w:ascii="仿宋_GB2312" w:hAnsi="Times New Roman" w:eastAsia="仿宋_GB2312"/>
          <w:sz w:val="32"/>
          <w:szCs w:val="32"/>
        </w:rPr>
      </w:pPr>
    </w:p>
    <w:p>
      <w:pPr>
        <w:spacing w:line="480" w:lineRule="exact"/>
        <w:rPr>
          <w:rFonts w:ascii="仿宋_GB2312" w:hAnsi="Times New Roman" w:eastAsia="仿宋_GB2312"/>
          <w:sz w:val="32"/>
          <w:szCs w:val="32"/>
        </w:rPr>
      </w:pPr>
    </w:p>
    <w:p>
      <w:pPr>
        <w:snapToGrid w:val="0"/>
        <w:spacing w:line="480" w:lineRule="exact"/>
        <w:ind w:firstLine="601"/>
        <w:rPr>
          <w:rFonts w:ascii="仿宋_GB2312" w:hAnsi="黑体" w:eastAsia="仿宋_GB2312"/>
          <w:sz w:val="32"/>
          <w:szCs w:val="32"/>
          <w:u w:val="single"/>
        </w:rPr>
      </w:pPr>
      <w:r>
        <w:rPr>
          <w:rFonts w:hint="eastAsia" w:ascii="仿宋_GB2312" w:hAnsi="黑体" w:eastAsia="仿宋_GB2312"/>
          <w:sz w:val="32"/>
          <w:szCs w:val="32"/>
        </w:rPr>
        <w:t>创新基地名称：</w:t>
      </w:r>
      <w:r>
        <w:rPr>
          <w:rFonts w:hint="eastAsia" w:ascii="仿宋_GB2312" w:hAnsi="黑体" w:eastAsia="仿宋_GB2312"/>
          <w:sz w:val="32"/>
          <w:szCs w:val="32"/>
          <w:u w:val="single"/>
        </w:rPr>
        <w:t xml:space="preserve">                                </w:t>
      </w:r>
    </w:p>
    <w:p>
      <w:pPr>
        <w:snapToGrid w:val="0"/>
        <w:spacing w:line="480" w:lineRule="exact"/>
        <w:ind w:firstLine="601"/>
        <w:rPr>
          <w:rFonts w:ascii="仿宋_GB2312" w:hAnsi="黑体" w:eastAsia="仿宋_GB2312"/>
          <w:sz w:val="32"/>
          <w:szCs w:val="32"/>
        </w:rPr>
      </w:pPr>
    </w:p>
    <w:p>
      <w:pPr>
        <w:snapToGrid w:val="0"/>
        <w:spacing w:line="480" w:lineRule="exact"/>
        <w:ind w:firstLine="601"/>
        <w:rPr>
          <w:rFonts w:ascii="仿宋_GB2312" w:hAnsi="黑体" w:eastAsia="仿宋_GB2312"/>
          <w:sz w:val="32"/>
          <w:szCs w:val="32"/>
        </w:rPr>
      </w:pPr>
      <w:r>
        <w:rPr>
          <w:rFonts w:hint="eastAsia" w:ascii="仿宋_GB2312" w:hAnsi="黑体" w:eastAsia="仿宋_GB2312"/>
          <w:sz w:val="32"/>
          <w:szCs w:val="32"/>
        </w:rPr>
        <w:t>组织申报单位（盖章）：</w:t>
      </w:r>
      <w:r>
        <w:rPr>
          <w:rFonts w:hint="eastAsia" w:ascii="仿宋_GB2312" w:hAnsi="黑体" w:eastAsia="仿宋_GB2312"/>
          <w:sz w:val="32"/>
          <w:szCs w:val="32"/>
          <w:u w:val="single"/>
        </w:rPr>
        <w:t xml:space="preserve">                         </w:t>
      </w:r>
    </w:p>
    <w:p>
      <w:pPr>
        <w:snapToGrid w:val="0"/>
        <w:spacing w:line="480" w:lineRule="exact"/>
        <w:ind w:firstLine="601"/>
        <w:rPr>
          <w:rFonts w:ascii="仿宋_GB2312" w:hAnsi="黑体" w:eastAsia="仿宋_GB2312"/>
          <w:sz w:val="32"/>
          <w:szCs w:val="32"/>
        </w:rPr>
      </w:pPr>
    </w:p>
    <w:p>
      <w:pPr>
        <w:snapToGrid w:val="0"/>
        <w:spacing w:line="480" w:lineRule="exact"/>
        <w:ind w:firstLine="601"/>
        <w:rPr>
          <w:rFonts w:ascii="仿宋_GB2312" w:hAnsi="黑体" w:eastAsia="仿宋_GB2312"/>
          <w:sz w:val="32"/>
          <w:szCs w:val="32"/>
          <w:u w:val="single"/>
        </w:rPr>
      </w:pPr>
      <w:r>
        <w:rPr>
          <w:rFonts w:hint="eastAsia" w:ascii="仿宋_GB2312" w:hAnsi="黑体" w:eastAsia="仿宋_GB2312"/>
          <w:sz w:val="32"/>
          <w:szCs w:val="32"/>
        </w:rPr>
        <w:t>申报单位（盖章）：</w:t>
      </w:r>
      <w:r>
        <w:rPr>
          <w:rFonts w:hint="eastAsia" w:ascii="仿宋_GB2312" w:hAnsi="黑体" w:eastAsia="仿宋_GB2312"/>
          <w:sz w:val="32"/>
          <w:szCs w:val="32"/>
          <w:u w:val="single"/>
        </w:rPr>
        <w:t xml:space="preserve">                             </w:t>
      </w:r>
    </w:p>
    <w:p>
      <w:pPr>
        <w:snapToGrid w:val="0"/>
        <w:spacing w:line="480" w:lineRule="exact"/>
        <w:ind w:firstLine="601"/>
        <w:rPr>
          <w:rFonts w:ascii="仿宋_GB2312" w:hAnsi="黑体" w:eastAsia="仿宋_GB2312"/>
          <w:sz w:val="32"/>
          <w:szCs w:val="32"/>
        </w:rPr>
      </w:pPr>
    </w:p>
    <w:p>
      <w:pPr>
        <w:snapToGrid w:val="0"/>
        <w:spacing w:line="480" w:lineRule="exact"/>
        <w:ind w:firstLine="601"/>
        <w:rPr>
          <w:rFonts w:ascii="仿宋_GB2312" w:hAnsi="黑体" w:eastAsia="仿宋_GB2312"/>
          <w:sz w:val="32"/>
          <w:szCs w:val="32"/>
          <w:u w:val="single"/>
        </w:rPr>
      </w:pPr>
      <w:r>
        <w:rPr>
          <w:rFonts w:hint="eastAsia" w:ascii="仿宋_GB2312" w:hAnsi="黑体" w:eastAsia="仿宋_GB2312"/>
          <w:sz w:val="32"/>
          <w:szCs w:val="32"/>
        </w:rPr>
        <w:t>推荐单位（盖章）：</w:t>
      </w:r>
      <w:r>
        <w:rPr>
          <w:rFonts w:hint="eastAsia" w:ascii="仿宋_GB2312" w:hAnsi="黑体" w:eastAsia="仿宋_GB2312"/>
          <w:sz w:val="32"/>
          <w:szCs w:val="32"/>
          <w:u w:val="single"/>
        </w:rPr>
        <w:t xml:space="preserve">                             </w:t>
      </w:r>
    </w:p>
    <w:p>
      <w:pPr>
        <w:snapToGrid w:val="0"/>
        <w:spacing w:line="480" w:lineRule="exact"/>
        <w:ind w:firstLine="601"/>
        <w:rPr>
          <w:rFonts w:ascii="仿宋_GB2312" w:hAnsi="黑体" w:eastAsia="仿宋_GB2312"/>
          <w:sz w:val="32"/>
          <w:szCs w:val="32"/>
        </w:rPr>
      </w:pPr>
    </w:p>
    <w:p>
      <w:pPr>
        <w:snapToGrid w:val="0"/>
        <w:spacing w:line="480" w:lineRule="exact"/>
        <w:ind w:firstLine="601"/>
        <w:rPr>
          <w:rFonts w:ascii="仿宋_GB2312" w:hAnsi="黑体" w:eastAsia="仿宋_GB2312"/>
          <w:sz w:val="32"/>
          <w:szCs w:val="32"/>
        </w:rPr>
      </w:pPr>
      <w:r>
        <w:rPr>
          <w:rFonts w:hint="eastAsia" w:ascii="仿宋_GB2312" w:hAnsi="黑体" w:eastAsia="仿宋_GB2312"/>
          <w:sz w:val="32"/>
          <w:szCs w:val="32"/>
        </w:rPr>
        <w:t>申报时间：</w:t>
      </w:r>
      <w:r>
        <w:rPr>
          <w:rFonts w:hint="eastAsia" w:ascii="仿宋_GB2312" w:hAnsi="黑体" w:eastAsia="仿宋_GB2312"/>
          <w:sz w:val="32"/>
          <w:szCs w:val="32"/>
          <w:u w:val="single"/>
        </w:rPr>
        <w:t xml:space="preserve">                                    </w:t>
      </w:r>
    </w:p>
    <w:p>
      <w:pPr>
        <w:snapToGrid w:val="0"/>
        <w:spacing w:line="594" w:lineRule="exact"/>
        <w:ind w:firstLine="601"/>
        <w:rPr>
          <w:rFonts w:ascii="仿宋_GB2312" w:hAnsi="黑体" w:eastAsia="仿宋_GB2312"/>
          <w:sz w:val="32"/>
          <w:szCs w:val="32"/>
        </w:rPr>
      </w:pPr>
    </w:p>
    <w:p>
      <w:pPr>
        <w:snapToGrid w:val="0"/>
        <w:spacing w:line="594" w:lineRule="exact"/>
        <w:ind w:firstLine="601"/>
        <w:rPr>
          <w:rFonts w:ascii="仿宋_GB2312" w:hAnsi="黑体" w:eastAsia="仿宋_GB2312"/>
          <w:sz w:val="32"/>
          <w:szCs w:val="32"/>
        </w:rPr>
      </w:pPr>
    </w:p>
    <w:p>
      <w:pPr>
        <w:snapToGrid w:val="0"/>
        <w:spacing w:line="594" w:lineRule="exact"/>
        <w:jc w:val="center"/>
        <w:rPr>
          <w:rFonts w:ascii="仿宋_GB2312" w:hAnsi="黑体" w:eastAsia="仿宋_GB2312"/>
          <w:sz w:val="32"/>
          <w:szCs w:val="32"/>
        </w:rPr>
      </w:pPr>
      <w:r>
        <w:rPr>
          <w:rFonts w:hint="eastAsia" w:ascii="仿宋_GB2312" w:hAnsi="黑体" w:eastAsia="仿宋_GB2312"/>
          <w:sz w:val="32"/>
          <w:szCs w:val="32"/>
        </w:rPr>
        <w:t>安徽省市场监督管理局印制</w:t>
      </w:r>
    </w:p>
    <w:p>
      <w:pPr>
        <w:snapToGrid w:val="0"/>
        <w:spacing w:line="594" w:lineRule="exact"/>
        <w:jc w:val="center"/>
        <w:rPr>
          <w:rFonts w:ascii="仿宋_GB2312" w:hAnsi="黑体" w:eastAsia="仿宋_GB2312"/>
          <w:sz w:val="32"/>
          <w:szCs w:val="32"/>
        </w:rPr>
        <w:sectPr>
          <w:pgSz w:w="11906" w:h="16838"/>
          <w:pgMar w:top="2098" w:right="1474" w:bottom="1701" w:left="1587" w:header="851" w:footer="992" w:gutter="0"/>
          <w:pgNumType w:fmt="numberInDash"/>
          <w:cols w:space="720" w:num="1"/>
          <w:docGrid w:type="lines" w:linePitch="312" w:charSpace="0"/>
        </w:sectPr>
      </w:pPr>
      <w:r>
        <w:rPr>
          <w:rFonts w:hint="eastAsia" w:ascii="仿宋_GB2312" w:hAnsi="黑体" w:eastAsia="仿宋_GB2312"/>
          <w:sz w:val="32"/>
          <w:szCs w:val="32"/>
        </w:rPr>
        <w:t>202</w:t>
      </w:r>
      <w:r>
        <w:rPr>
          <w:rFonts w:hint="default" w:ascii="仿宋_GB2312" w:hAnsi="黑体" w:eastAsia="仿宋_GB2312"/>
          <w:sz w:val="32"/>
          <w:szCs w:val="32"/>
          <w:lang w:val="en"/>
        </w:rPr>
        <w:t>3</w:t>
      </w:r>
      <w:r>
        <w:rPr>
          <w:rFonts w:hint="eastAsia" w:ascii="仿宋_GB2312" w:hAnsi="黑体" w:eastAsia="仿宋_GB2312"/>
          <w:sz w:val="32"/>
          <w:szCs w:val="32"/>
        </w:rPr>
        <w:t>年</w:t>
      </w:r>
      <w:r>
        <w:rPr>
          <w:rFonts w:ascii="仿宋_GB2312" w:hAnsi="黑体" w:eastAsia="仿宋_GB2312"/>
          <w:sz w:val="32"/>
          <w:szCs w:val="32"/>
        </w:rPr>
        <w:t xml:space="preserve">  </w:t>
      </w:r>
      <w:r>
        <w:rPr>
          <w:rFonts w:hint="eastAsia" w:ascii="仿宋_GB2312" w:hAnsi="黑体" w:eastAsia="仿宋_GB2312"/>
          <w:sz w:val="32"/>
          <w:szCs w:val="32"/>
        </w:rPr>
        <w:t>月</w:t>
      </w:r>
    </w:p>
    <w:p>
      <w:pPr>
        <w:snapToGrid w:val="0"/>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填写说明</w:t>
      </w:r>
    </w:p>
    <w:p>
      <w:pPr>
        <w:spacing w:line="560" w:lineRule="exact"/>
        <w:rPr>
          <w:rFonts w:ascii="仿宋_GB2312" w:eastAsia="仿宋_GB2312"/>
          <w:sz w:val="32"/>
          <w:szCs w:val="32"/>
        </w:rPr>
      </w:pP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一、创新基地名称统一为：“安徽省技术标准创新基地（×××）”。</w:t>
      </w: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二、申报方案中的单位名称，请填写全称，并与单位公章一致。</w:t>
      </w: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三、相关证明材料是申报方案重要组成部分，以附件形式一并上报。</w:t>
      </w: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四、申报方案统一使用A4纸双面打印、胶装成册。</w:t>
      </w:r>
    </w:p>
    <w:p>
      <w:pPr>
        <w:adjustRightInd w:val="0"/>
        <w:snapToGrid w:val="0"/>
        <w:spacing w:line="560" w:lineRule="exact"/>
        <w:rPr>
          <w:rFonts w:ascii="仿宋_GB2312" w:hAnsi="宋体" w:eastAsia="仿宋_GB2312"/>
          <w:sz w:val="32"/>
          <w:szCs w:val="32"/>
        </w:rPr>
        <w:sectPr>
          <w:pgSz w:w="11906" w:h="16838"/>
          <w:pgMar w:top="2098" w:right="1474" w:bottom="1984" w:left="1588" w:header="851" w:footer="992" w:gutter="0"/>
          <w:pgNumType w:fmt="numberInDash"/>
          <w:cols w:space="720" w:num="1"/>
          <w:docGrid w:type="lines" w:linePitch="312" w:charSpace="0"/>
        </w:sectPr>
      </w:pPr>
      <w:r>
        <w:rPr>
          <w:rFonts w:hint="eastAsia" w:ascii="仿宋_GB2312" w:hAnsi="宋体" w:eastAsia="仿宋_GB2312"/>
          <w:sz w:val="32"/>
          <w:szCs w:val="32"/>
        </w:rPr>
        <w:t xml:space="preserve">    五、本申报方案一式四份。</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41"/>
        <w:gridCol w:w="1081"/>
        <w:gridCol w:w="1259"/>
        <w:gridCol w:w="1981"/>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073" w:type="dxa"/>
            <w:gridSpan w:val="6"/>
            <w:noWrap w:val="0"/>
            <w:vAlign w:val="center"/>
          </w:tcPr>
          <w:p>
            <w:pPr>
              <w:spacing w:line="560" w:lineRule="exact"/>
              <w:jc w:val="center"/>
              <w:rPr>
                <w:rFonts w:ascii="黑体" w:hAnsi="仿宋" w:eastAsia="黑体"/>
                <w:sz w:val="32"/>
                <w:szCs w:val="32"/>
              </w:rPr>
            </w:pPr>
            <w:r>
              <w:rPr>
                <w:rFonts w:hint="eastAsia" w:ascii="黑体" w:hAnsi="仿宋" w:eastAsia="黑体"/>
                <w:sz w:val="32"/>
                <w:szCs w:val="32"/>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073" w:type="dxa"/>
            <w:gridSpan w:val="6"/>
            <w:noWrap w:val="0"/>
            <w:vAlign w:val="center"/>
          </w:tcPr>
          <w:p>
            <w:pPr>
              <w:spacing w:line="560" w:lineRule="exact"/>
              <w:rPr>
                <w:rFonts w:ascii="仿宋_GB2312" w:hAnsi="仿宋" w:eastAsia="仿宋_GB2312"/>
                <w:sz w:val="32"/>
                <w:szCs w:val="32"/>
              </w:rPr>
            </w:pPr>
            <w:r>
              <w:rPr>
                <w:rFonts w:hint="eastAsia" w:ascii="楷体_GB2312" w:hAnsi="楷体_GB2312" w:eastAsia="楷体_GB2312" w:cs="楷体_GB2312"/>
                <w:sz w:val="32"/>
                <w:szCs w:val="32"/>
              </w:rPr>
              <w:t>（一）创新基地基本信息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00" w:type="dxa"/>
            <w:vMerge w:val="restart"/>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创新基地名称</w:t>
            </w:r>
          </w:p>
        </w:tc>
        <w:tc>
          <w:tcPr>
            <w:tcW w:w="7673" w:type="dxa"/>
            <w:gridSpan w:val="5"/>
            <w:noWrap w:val="0"/>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00" w:type="dxa"/>
            <w:vMerge w:val="continue"/>
            <w:noWrap w:val="0"/>
            <w:vAlign w:val="center"/>
          </w:tcPr>
          <w:p>
            <w:pPr>
              <w:spacing w:line="560" w:lineRule="exact"/>
              <w:jc w:val="center"/>
              <w:rPr>
                <w:rFonts w:hint="eastAsia" w:ascii="仿宋_GB2312" w:hAnsi="仿宋_GB2312" w:eastAsia="仿宋_GB2312" w:cs="仿宋_GB2312"/>
                <w:sz w:val="32"/>
                <w:szCs w:val="32"/>
              </w:rPr>
            </w:pPr>
          </w:p>
        </w:tc>
        <w:tc>
          <w:tcPr>
            <w:tcW w:w="7673" w:type="dxa"/>
            <w:gridSpan w:val="5"/>
            <w:noWrap w:val="0"/>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073" w:type="dxa"/>
            <w:gridSpan w:val="6"/>
            <w:noWrap w:val="0"/>
            <w:vAlign w:val="center"/>
          </w:tcPr>
          <w:p>
            <w:pPr>
              <w:spacing w:line="560" w:lineRule="exact"/>
              <w:rPr>
                <w:rFonts w:ascii="仿宋_GB2312" w:hAnsi="仿宋" w:eastAsia="仿宋_GB2312"/>
                <w:sz w:val="32"/>
                <w:szCs w:val="32"/>
              </w:rPr>
            </w:pPr>
            <w:r>
              <w:rPr>
                <w:rFonts w:hint="eastAsia" w:ascii="楷体_GB2312" w:hAnsi="楷体_GB2312" w:eastAsia="楷体_GB2312" w:cs="楷体_GB2312"/>
                <w:sz w:val="32"/>
                <w:szCs w:val="32"/>
              </w:rPr>
              <w:t>（二）申报单位基本信息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022" w:type="dxa"/>
            <w:gridSpan w:val="3"/>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6051" w:type="dxa"/>
            <w:gridSpan w:val="3"/>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22" w:type="dxa"/>
            <w:gridSpan w:val="3"/>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p>
        </w:tc>
        <w:tc>
          <w:tcPr>
            <w:tcW w:w="6051" w:type="dxa"/>
            <w:gridSpan w:val="3"/>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□行业领军企业 □科研院所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22" w:type="dxa"/>
            <w:gridSpan w:val="3"/>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tc>
        <w:tc>
          <w:tcPr>
            <w:tcW w:w="6051" w:type="dxa"/>
            <w:gridSpan w:val="3"/>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41" w:type="dxa"/>
            <w:gridSpan w:val="2"/>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w:t>
            </w:r>
          </w:p>
        </w:tc>
        <w:tc>
          <w:tcPr>
            <w:tcW w:w="2340" w:type="dxa"/>
            <w:gridSpan w:val="2"/>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tc>
        <w:tc>
          <w:tcPr>
            <w:tcW w:w="1981"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职务/职称</w:t>
            </w:r>
          </w:p>
        </w:tc>
        <w:tc>
          <w:tcPr>
            <w:tcW w:w="2811" w:type="dxa"/>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41" w:type="dxa"/>
            <w:gridSpan w:val="2"/>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单位联系人</w:t>
            </w:r>
          </w:p>
        </w:tc>
        <w:tc>
          <w:tcPr>
            <w:tcW w:w="2340" w:type="dxa"/>
            <w:gridSpan w:val="2"/>
            <w:noWrap w:val="0"/>
            <w:vAlign w:val="center"/>
          </w:tcPr>
          <w:p>
            <w:pPr>
              <w:spacing w:line="560" w:lineRule="exact"/>
              <w:jc w:val="center"/>
              <w:rPr>
                <w:rFonts w:hint="eastAsia" w:ascii="仿宋_GB2312" w:hAnsi="仿宋_GB2312" w:eastAsia="仿宋_GB2312" w:cs="仿宋_GB2312"/>
                <w:sz w:val="32"/>
                <w:szCs w:val="32"/>
              </w:rPr>
            </w:pPr>
          </w:p>
        </w:tc>
        <w:tc>
          <w:tcPr>
            <w:tcW w:w="1981"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职务/职称</w:t>
            </w:r>
          </w:p>
        </w:tc>
        <w:tc>
          <w:tcPr>
            <w:tcW w:w="2811" w:type="dxa"/>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41" w:type="dxa"/>
            <w:gridSpan w:val="2"/>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340" w:type="dxa"/>
            <w:gridSpan w:val="2"/>
            <w:noWrap w:val="0"/>
            <w:vAlign w:val="center"/>
          </w:tcPr>
          <w:p>
            <w:pPr>
              <w:spacing w:line="560" w:lineRule="exact"/>
              <w:jc w:val="center"/>
              <w:rPr>
                <w:rFonts w:hint="eastAsia" w:ascii="仿宋_GB2312" w:hAnsi="仿宋_GB2312" w:eastAsia="仿宋_GB2312" w:cs="仿宋_GB2312"/>
                <w:sz w:val="32"/>
                <w:szCs w:val="32"/>
              </w:rPr>
            </w:pPr>
          </w:p>
        </w:tc>
        <w:tc>
          <w:tcPr>
            <w:tcW w:w="1981"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w:t>
            </w:r>
          </w:p>
        </w:tc>
        <w:tc>
          <w:tcPr>
            <w:tcW w:w="2811" w:type="dxa"/>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41" w:type="dxa"/>
            <w:gridSpan w:val="2"/>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340" w:type="dxa"/>
            <w:gridSpan w:val="2"/>
            <w:noWrap w:val="0"/>
            <w:vAlign w:val="center"/>
          </w:tcPr>
          <w:p>
            <w:pPr>
              <w:spacing w:line="560" w:lineRule="exact"/>
              <w:jc w:val="center"/>
              <w:rPr>
                <w:rFonts w:hint="eastAsia" w:ascii="仿宋_GB2312" w:hAnsi="仿宋_GB2312" w:eastAsia="仿宋_GB2312" w:cs="仿宋_GB2312"/>
                <w:sz w:val="32"/>
                <w:szCs w:val="32"/>
              </w:rPr>
            </w:pPr>
          </w:p>
        </w:tc>
        <w:tc>
          <w:tcPr>
            <w:tcW w:w="1981"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2811" w:type="dxa"/>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41" w:type="dxa"/>
            <w:gridSpan w:val="2"/>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tc>
        <w:tc>
          <w:tcPr>
            <w:tcW w:w="7132" w:type="dxa"/>
            <w:gridSpan w:val="4"/>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073" w:type="dxa"/>
            <w:gridSpan w:val="6"/>
            <w:noWrap w:val="0"/>
            <w:vAlign w:val="center"/>
          </w:tcPr>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（三）组织申报单位基本信息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941" w:type="dxa"/>
            <w:gridSpan w:val="2"/>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7132" w:type="dxa"/>
            <w:gridSpan w:val="4"/>
            <w:noWrap w:val="0"/>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941" w:type="dxa"/>
            <w:gridSpan w:val="2"/>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2340" w:type="dxa"/>
            <w:gridSpan w:val="2"/>
            <w:noWrap w:val="0"/>
            <w:vAlign w:val="top"/>
          </w:tcPr>
          <w:p>
            <w:pPr>
              <w:spacing w:line="560" w:lineRule="exact"/>
              <w:jc w:val="center"/>
              <w:rPr>
                <w:rFonts w:hint="eastAsia" w:ascii="仿宋_GB2312" w:hAnsi="仿宋_GB2312" w:eastAsia="仿宋_GB2312" w:cs="仿宋_GB2312"/>
                <w:sz w:val="32"/>
                <w:szCs w:val="32"/>
              </w:rPr>
            </w:pPr>
          </w:p>
        </w:tc>
        <w:tc>
          <w:tcPr>
            <w:tcW w:w="1981" w:type="dxa"/>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职务/职称</w:t>
            </w:r>
          </w:p>
        </w:tc>
        <w:tc>
          <w:tcPr>
            <w:tcW w:w="2811" w:type="dxa"/>
            <w:noWrap w:val="0"/>
            <w:vAlign w:val="top"/>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941" w:type="dxa"/>
            <w:gridSpan w:val="2"/>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340" w:type="dxa"/>
            <w:gridSpan w:val="2"/>
            <w:noWrap w:val="0"/>
            <w:vAlign w:val="top"/>
          </w:tcPr>
          <w:p>
            <w:pPr>
              <w:spacing w:line="560" w:lineRule="exact"/>
              <w:jc w:val="center"/>
              <w:rPr>
                <w:rFonts w:hint="eastAsia" w:ascii="仿宋_GB2312" w:hAnsi="仿宋_GB2312" w:eastAsia="仿宋_GB2312" w:cs="仿宋_GB2312"/>
                <w:sz w:val="32"/>
                <w:szCs w:val="32"/>
              </w:rPr>
            </w:pPr>
          </w:p>
        </w:tc>
        <w:tc>
          <w:tcPr>
            <w:tcW w:w="1981" w:type="dxa"/>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w:t>
            </w:r>
          </w:p>
        </w:tc>
        <w:tc>
          <w:tcPr>
            <w:tcW w:w="2811" w:type="dxa"/>
            <w:noWrap w:val="0"/>
            <w:vAlign w:val="top"/>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941" w:type="dxa"/>
            <w:gridSpan w:val="2"/>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340" w:type="dxa"/>
            <w:gridSpan w:val="2"/>
            <w:noWrap w:val="0"/>
            <w:vAlign w:val="top"/>
          </w:tcPr>
          <w:p>
            <w:pPr>
              <w:spacing w:line="560" w:lineRule="exact"/>
              <w:jc w:val="center"/>
              <w:rPr>
                <w:rFonts w:hint="eastAsia" w:ascii="仿宋_GB2312" w:hAnsi="仿宋_GB2312" w:eastAsia="仿宋_GB2312" w:cs="仿宋_GB2312"/>
                <w:sz w:val="32"/>
                <w:szCs w:val="32"/>
              </w:rPr>
            </w:pPr>
          </w:p>
        </w:tc>
        <w:tc>
          <w:tcPr>
            <w:tcW w:w="1981"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2811" w:type="dxa"/>
            <w:noWrap w:val="0"/>
            <w:vAlign w:val="top"/>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941" w:type="dxa"/>
            <w:gridSpan w:val="2"/>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tc>
        <w:tc>
          <w:tcPr>
            <w:tcW w:w="7132" w:type="dxa"/>
            <w:gridSpan w:val="4"/>
            <w:noWrap w:val="0"/>
            <w:vAlign w:val="top"/>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73" w:type="dxa"/>
            <w:gridSpan w:val="6"/>
            <w:noWrap w:val="0"/>
            <w:vAlign w:val="top"/>
          </w:tcPr>
          <w:p>
            <w:pPr>
              <w:spacing w:line="560" w:lineRule="exact"/>
              <w:rPr>
                <w:rFonts w:ascii="仿宋_GB2312" w:hAnsi="仿宋" w:eastAsia="仿宋_GB2312"/>
                <w:sz w:val="32"/>
                <w:szCs w:val="32"/>
              </w:rPr>
            </w:pPr>
            <w:r>
              <w:rPr>
                <w:rFonts w:hint="eastAsia" w:ascii="楷体_GB2312" w:hAnsi="楷体_GB2312" w:eastAsia="楷体_GB2312" w:cs="楷体_GB2312"/>
                <w:sz w:val="32"/>
                <w:szCs w:val="32"/>
              </w:rPr>
              <w:t>（四）推荐单位基本信息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941" w:type="dxa"/>
            <w:gridSpan w:val="2"/>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7132" w:type="dxa"/>
            <w:gridSpan w:val="4"/>
            <w:noWrap w:val="0"/>
            <w:vAlign w:val="top"/>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941" w:type="dxa"/>
            <w:gridSpan w:val="2"/>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2340" w:type="dxa"/>
            <w:gridSpan w:val="2"/>
            <w:noWrap w:val="0"/>
            <w:vAlign w:val="top"/>
          </w:tcPr>
          <w:p>
            <w:pPr>
              <w:spacing w:line="560" w:lineRule="exact"/>
              <w:jc w:val="center"/>
              <w:rPr>
                <w:rFonts w:hint="eastAsia" w:ascii="仿宋_GB2312" w:hAnsi="仿宋_GB2312" w:eastAsia="仿宋_GB2312" w:cs="仿宋_GB2312"/>
                <w:sz w:val="32"/>
                <w:szCs w:val="32"/>
              </w:rPr>
            </w:pPr>
          </w:p>
        </w:tc>
        <w:tc>
          <w:tcPr>
            <w:tcW w:w="1981" w:type="dxa"/>
            <w:noWrap w:val="0"/>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811" w:type="dxa"/>
            <w:noWrap w:val="0"/>
            <w:vAlign w:val="top"/>
          </w:tcPr>
          <w:p>
            <w:pPr>
              <w:spacing w:line="560" w:lineRule="exact"/>
              <w:jc w:val="center"/>
              <w:rPr>
                <w:rFonts w:hint="eastAsia" w:ascii="仿宋_GB2312" w:hAnsi="仿宋_GB2312" w:eastAsia="仿宋_GB2312" w:cs="仿宋_GB2312"/>
                <w:sz w:val="32"/>
                <w:szCs w:val="32"/>
              </w:rPr>
            </w:pPr>
          </w:p>
        </w:tc>
      </w:tr>
    </w:tbl>
    <w:p>
      <w:pPr>
        <w:spacing w:line="594" w:lineRule="exact"/>
        <w:rPr>
          <w:rFonts w:ascii="仿宋_GB2312" w:hAnsi="仿宋" w:eastAsia="仿宋_GB2312"/>
          <w:kern w:val="0"/>
          <w:sz w:val="32"/>
          <w:szCs w:val="32"/>
        </w:rPr>
        <w:sectPr>
          <w:pgSz w:w="11906" w:h="16838"/>
          <w:pgMar w:top="2098" w:right="1474" w:bottom="1984" w:left="1588" w:header="851" w:footer="992" w:gutter="0"/>
          <w:pgNumType w:fmt="numberInDash"/>
          <w:cols w:space="720" w:num="1"/>
          <w:docGrid w:type="lines" w:linePitch="312" w:charSpace="0"/>
        </w:sect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7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4" w:hRule="atLeast"/>
          <w:jc w:val="center"/>
        </w:trPr>
        <w:tc>
          <w:tcPr>
            <w:tcW w:w="9073" w:type="dxa"/>
            <w:gridSpan w:val="2"/>
            <w:noWrap w:val="0"/>
            <w:vAlign w:val="top"/>
          </w:tcPr>
          <w:p>
            <w:pPr>
              <w:spacing w:line="594" w:lineRule="exact"/>
              <w:jc w:val="center"/>
              <w:rPr>
                <w:rFonts w:ascii="黑体" w:hAnsi="仿宋" w:eastAsia="黑体"/>
                <w:sz w:val="32"/>
                <w:szCs w:val="32"/>
              </w:rPr>
            </w:pPr>
            <w:r>
              <w:rPr>
                <w:rFonts w:hint="eastAsia" w:ascii="黑体" w:hAnsi="仿宋" w:eastAsia="黑体"/>
                <w:sz w:val="32"/>
                <w:szCs w:val="32"/>
              </w:rPr>
              <w:t>二、创新基地建设的意义和必要性</w:t>
            </w:r>
          </w:p>
          <w:p>
            <w:pPr>
              <w:spacing w:line="594" w:lineRule="exact"/>
              <w:rPr>
                <w:rFonts w:hint="eastAsia" w:ascii="仿宋_GB2312" w:hAnsi="仿宋_GB2312" w:eastAsia="仿宋_GB2312" w:cs="仿宋_GB2312"/>
                <w:sz w:val="32"/>
                <w:szCs w:val="32"/>
              </w:rPr>
            </w:pPr>
            <w:r>
              <w:rPr>
                <w:rFonts w:hint="eastAsia" w:ascii="宋体" w:hAnsi="宋体"/>
                <w:sz w:val="32"/>
                <w:szCs w:val="32"/>
              </w:rPr>
              <w:t xml:space="preserve">    </w:t>
            </w:r>
            <w:r>
              <w:rPr>
                <w:rFonts w:hint="eastAsia" w:ascii="楷体_GB2312" w:hAnsi="楷体_GB2312" w:eastAsia="楷体_GB2312" w:cs="楷体_GB2312"/>
                <w:sz w:val="32"/>
                <w:szCs w:val="32"/>
              </w:rPr>
              <w:t>（一）意义</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要说明创新基地在促进创新成果转化为技术标准，助推创新技术和产品市场化、产业化和国际化等方面的作用，或预期可满足的重大需求等。（申报单位可依据单位建设发展规划，结合自身创新能力，阐述建设创新基地，在助推创新技术和产品市场化、产业化和国际化等方面的作用或预期可满足的重大需求。）</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注1：申报单位建设发展规划可以附件形式上报。</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（二）必要性</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主要含括如下内容：</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1.创新基地建设的紧迫性；</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2.与国家重大战略、安徽省重大战略契合情况；</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3.与创新基地总体布局契合情况。</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单位可依据《申报指南》所提及的国家、安徽省相关规划、实施意见及《安徽省技术标准创新基地管理办法（试行）》，结合单位建设发展规划阐述必要性；明确与国家或安徽省重大战略契合情况；明确与国家或安徽省创新基地总体布局契合情况。）</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注2：创新基地与国家或安徽省重大战略契合情况条款明细，申报单位可以附件形式上报。</w:t>
            </w:r>
          </w:p>
          <w:p>
            <w:pPr>
              <w:spacing w:line="594" w:lineRule="exact"/>
              <w:rPr>
                <w:rFonts w:ascii="仿宋_GB2312" w:eastAsia="仿宋_GB2312"/>
                <w:sz w:val="32"/>
                <w:szCs w:val="32"/>
              </w:rPr>
            </w:pPr>
            <w:r>
              <w:rPr>
                <w:rFonts w:hint="eastAsia" w:ascii="仿宋_GB2312" w:hAnsi="仿宋_GB2312" w:eastAsia="仿宋_GB2312" w:cs="仿宋_GB2312"/>
                <w:sz w:val="32"/>
                <w:szCs w:val="32"/>
              </w:rPr>
              <w:t xml:space="preserve">    注3：创新基地与国家或安徽省创新基地总体布局契合条款明细，申报单位可以附件形式上报。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073" w:type="dxa"/>
            <w:gridSpan w:val="2"/>
            <w:noWrap w:val="0"/>
            <w:vAlign w:val="top"/>
          </w:tcPr>
          <w:p>
            <w:pPr>
              <w:spacing w:line="460" w:lineRule="exact"/>
              <w:jc w:val="center"/>
              <w:rPr>
                <w:rFonts w:ascii="黑体" w:hAnsi="仿宋" w:eastAsia="黑体"/>
                <w:sz w:val="32"/>
                <w:szCs w:val="32"/>
              </w:rPr>
            </w:pPr>
            <w:r>
              <w:rPr>
                <w:rFonts w:hint="eastAsia" w:ascii="黑体" w:hAnsi="仿宋" w:eastAsia="黑体"/>
                <w:sz w:val="32"/>
                <w:szCs w:val="32"/>
              </w:rPr>
              <w:t>三、创新基地建设的可行性</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主要内容要包括地方政府或行业主管部门支持情况、领域所具备的资源禀赋、申报单位具备的资质和条件等相关内容。</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（一）工作基础</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1.产业基础</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2.标准化基础</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3.科技研发能力</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4.经费保障</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注4：产业基础提及的产业集群、公共服务体系完善、基础设备较好等相关批复或资质或证书或其它证明材料，申报单位可以附件形式上报。</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注5：标准化基础提及的承担相关领域省级以上标准化技术组织工作且具有主导行业以上标准研制工作经验的证明材料（文件或公告或通知），申报单位可以附件形式上报。</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注6：科技研发能力提及的省部级以上科技计划项目或省级以上创新平台证明材料，申报单位可以附件形式上报。</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7：经费保障提及的研发经费投入（行业领军企业提供上年度统计局联网直报平台上打印的107-1表，107-2表；科研院所填报科技或教育部门科技统计报表）、专项资金、办公条件、启动经费的证明材料，申报单位可以附件形式上报。</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（二）优势分析</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可结合所在地级市或所属行业领域的工作基础和优势条件，依据创新基地建设需求，围绕创新基地建设方向和功能定位，结合单位建设发展规划，主要从组织建设、人才配备、科研设施、标准化试点示范经验、经费保障等方面阐述。</w:t>
            </w:r>
          </w:p>
          <w:p>
            <w:pPr>
              <w:spacing w:line="460" w:lineRule="exact"/>
              <w:rPr>
                <w:rFonts w:ascii="仿宋_GB2312" w:eastAsia="仿宋_GB2312"/>
                <w:sz w:val="32"/>
                <w:szCs w:val="32"/>
              </w:rPr>
            </w:pPr>
            <w:r>
              <w:rPr>
                <w:rFonts w:hint="eastAsia" w:ascii="仿宋_GB2312" w:hAnsi="仿宋_GB2312" w:eastAsia="仿宋_GB2312" w:cs="仿宋_GB2312"/>
                <w:sz w:val="32"/>
                <w:szCs w:val="32"/>
              </w:rPr>
              <w:t xml:space="preserve">    注8：标准化</w:t>
            </w:r>
            <w:r>
              <w:rPr>
                <w:rFonts w:hint="eastAsia" w:ascii="仿宋_GB2312" w:hAnsi="仿宋_GB2312" w:eastAsia="仿宋_GB2312" w:cs="仿宋_GB2312"/>
                <w:spacing w:val="-8"/>
                <w:sz w:val="32"/>
                <w:szCs w:val="32"/>
              </w:rPr>
              <w:t>试点示范项目、现配备的标准化人才明细、标准化高级人才引进计划的证</w:t>
            </w:r>
            <w:r>
              <w:rPr>
                <w:rFonts w:hint="eastAsia" w:ascii="仿宋_GB2312" w:hAnsi="仿宋_GB2312" w:eastAsia="仿宋_GB2312" w:cs="仿宋_GB2312"/>
                <w:sz w:val="32"/>
                <w:szCs w:val="32"/>
              </w:rPr>
              <w:t>明材料，申报单位可以附件形式上报</w:t>
            </w:r>
            <w:r>
              <w:rPr>
                <w:rFonts w:hint="eastAsia" w:ascii="仿宋_GB2312" w:eastAsia="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jc w:val="center"/>
        </w:trPr>
        <w:tc>
          <w:tcPr>
            <w:tcW w:w="9073" w:type="dxa"/>
            <w:gridSpan w:val="2"/>
            <w:noWrap w:val="0"/>
            <w:vAlign w:val="top"/>
          </w:tcPr>
          <w:p>
            <w:pPr>
              <w:spacing w:line="594" w:lineRule="exact"/>
              <w:rPr>
                <w:rFonts w:ascii="黑体" w:hAnsi="仿宋" w:eastAsia="黑体"/>
                <w:sz w:val="32"/>
                <w:szCs w:val="32"/>
              </w:rPr>
            </w:pPr>
            <w:r>
              <w:rPr>
                <w:rFonts w:hint="eastAsia" w:ascii="黑体" w:hAnsi="仿宋" w:eastAsia="黑体"/>
                <w:sz w:val="32"/>
                <w:szCs w:val="32"/>
              </w:rPr>
              <w:t>四、目标和任务</w:t>
            </w:r>
          </w:p>
          <w:p>
            <w:pPr>
              <w:spacing w:line="594" w:lineRule="exact"/>
              <w:rPr>
                <w:rFonts w:hint="eastAsia" w:ascii="仿宋_GB2312" w:hAnsi="仿宋_GB2312" w:eastAsia="仿宋_GB2312" w:cs="仿宋_GB2312"/>
                <w:sz w:val="32"/>
                <w:szCs w:val="32"/>
              </w:rPr>
            </w:pPr>
            <w:r>
              <w:rPr>
                <w:rFonts w:hint="eastAsia" w:ascii="宋体" w:hAnsi="宋体"/>
                <w:sz w:val="32"/>
                <w:szCs w:val="32"/>
              </w:rPr>
              <w:t xml:space="preserve">    </w:t>
            </w:r>
            <w:r>
              <w:rPr>
                <w:rFonts w:hint="eastAsia" w:ascii="楷体_GB2312" w:hAnsi="楷体_GB2312" w:eastAsia="楷体_GB2312" w:cs="楷体_GB2312"/>
                <w:sz w:val="32"/>
                <w:szCs w:val="32"/>
              </w:rPr>
              <w:t>（一）目标</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主要说明创新基地建设的总体定位和主要目标。</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（总体定位可依据组织申报单位确定的创新基地建设方向和功能定位，结合实际，合理设置，准确定位；主要目标可依据《申报指南》明确的创新基地重点任务或单位发展规划，合理设置。）</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（二）重点任务</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依据《申报指南》中明确的重点任务，逐条说明创新基地建设所需开展的各项工作，以及各项工作的主要内容。提出的任务要求合理、具体、明确。</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（三）考核指标</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指相应预期成果的数量指标、技术指标和产业化指标等。考核指标应具体、可量化、可考核。</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1.数量指标</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指的是论文或发明专利或新产品；或省级以上创新平台数量。</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2.技术指标</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指的是关键技术或新产品的性能参数或其它。</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3.产业化指标</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指的是成果产业化拟登记成果数、技术合同交易额等。</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注9：数量指标明细表，申报单位可以附件形式上报。</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注10：产业化指标明细表，即拟完成的产业化登记成果数、技术合同交易额；技术指标拟研制标准目录（国际标准或国家标准或行业标准或团体标准）的材料，申报单位可以附件形式上报。</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（四）进度计划</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包括重点任务的研究进度、年度及重要节点安排、中期目标等。（进度安排可结合《申报指南》中明确的6项重点任务设置，也可自行设置。按创新基地三年建设期要求，研究进度、年度及重要节点安排，中期目标尽量细化量化，明确进度指标。此进度计划所明确的指标，是年度考核和目标考核的重要依据。）</w:t>
            </w:r>
          </w:p>
          <w:p>
            <w:pPr>
              <w:spacing w:line="594" w:lineRule="exact"/>
              <w:rPr>
                <w:rFonts w:ascii="宋体" w:hAnsi="宋体"/>
                <w:sz w:val="32"/>
                <w:szCs w:val="32"/>
              </w:rPr>
            </w:pPr>
            <w:r>
              <w:rPr>
                <w:rFonts w:hint="eastAsia" w:ascii="仿宋_GB2312" w:hAnsi="仿宋_GB2312" w:eastAsia="仿宋_GB2312" w:cs="仿宋_GB2312"/>
                <w:sz w:val="32"/>
                <w:szCs w:val="32"/>
              </w:rPr>
              <w:t xml:space="preserve">    注11：进度安排明细表，申报单位可以附件形式上报。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9" w:hRule="atLeast"/>
          <w:jc w:val="center"/>
        </w:trPr>
        <w:tc>
          <w:tcPr>
            <w:tcW w:w="9073" w:type="dxa"/>
            <w:gridSpan w:val="2"/>
            <w:noWrap w:val="0"/>
            <w:vAlign w:val="top"/>
          </w:tcPr>
          <w:p>
            <w:pPr>
              <w:spacing w:line="594" w:lineRule="exact"/>
              <w:jc w:val="center"/>
              <w:rPr>
                <w:rFonts w:ascii="黑体" w:hAnsi="仿宋" w:eastAsia="黑体"/>
                <w:sz w:val="32"/>
                <w:szCs w:val="32"/>
              </w:rPr>
            </w:pPr>
            <w:r>
              <w:rPr>
                <w:rFonts w:hint="eastAsia" w:ascii="黑体" w:hAnsi="仿宋" w:eastAsia="黑体"/>
                <w:sz w:val="32"/>
                <w:szCs w:val="32"/>
              </w:rPr>
              <w:t>五、保障措施</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（一）组织机制</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说明创新基地筹建、运行的内部组织管理方式、协调机制等。</w:t>
            </w:r>
          </w:p>
          <w:p>
            <w:pPr>
              <w:spacing w:line="594" w:lineRule="exact"/>
              <w:rPr>
                <w:rFonts w:hint="eastAsia" w:ascii="仿宋_GB2312" w:hAnsi="仿宋_GB2312" w:eastAsia="仿宋_GB2312" w:cs="仿宋_GB2312"/>
                <w:sz w:val="32"/>
                <w:szCs w:val="32"/>
              </w:rPr>
            </w:pPr>
          </w:p>
          <w:p>
            <w:pPr>
              <w:spacing w:line="594" w:lineRule="exact"/>
              <w:rPr>
                <w:rFonts w:hint="eastAsia" w:ascii="仿宋_GB2312" w:hAnsi="仿宋_GB2312" w:eastAsia="仿宋_GB2312" w:cs="仿宋_GB2312"/>
                <w:sz w:val="32"/>
                <w:szCs w:val="32"/>
              </w:rPr>
            </w:pP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（二）政策支持</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说明推荐单位和组织申报单位对创新基地的政策支持情况。</w:t>
            </w:r>
          </w:p>
          <w:p>
            <w:pPr>
              <w:spacing w:line="594" w:lineRule="exact"/>
              <w:rPr>
                <w:rFonts w:hint="eastAsia" w:ascii="仿宋_GB2312" w:hAnsi="仿宋_GB2312" w:eastAsia="仿宋_GB2312" w:cs="仿宋_GB2312"/>
                <w:sz w:val="32"/>
                <w:szCs w:val="32"/>
              </w:rPr>
            </w:pPr>
          </w:p>
          <w:p>
            <w:pPr>
              <w:spacing w:line="594" w:lineRule="exact"/>
              <w:rPr>
                <w:rFonts w:hint="eastAsia" w:ascii="仿宋_GB2312" w:hAnsi="仿宋_GB2312" w:eastAsia="仿宋_GB2312" w:cs="仿宋_GB2312"/>
                <w:sz w:val="32"/>
                <w:szCs w:val="32"/>
              </w:rPr>
            </w:pP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（三）资金人才</w:t>
            </w: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包括推荐单位和组织申报单位对创新基地的资金和人才支持情况，以及申报单位的资金和人才投入情况。</w:t>
            </w:r>
          </w:p>
          <w:p>
            <w:pPr>
              <w:spacing w:line="594" w:lineRule="exact"/>
              <w:ind w:firstLine="752" w:firstLineChars="235"/>
              <w:rPr>
                <w:rFonts w:hint="eastAsia" w:ascii="仿宋_GB2312" w:hAnsi="仿宋_GB2312" w:eastAsia="仿宋_GB2312" w:cs="仿宋_GB2312"/>
                <w:sz w:val="32"/>
                <w:szCs w:val="32"/>
              </w:rPr>
            </w:pPr>
          </w:p>
          <w:p>
            <w:pPr>
              <w:spacing w:line="594" w:lineRule="exact"/>
              <w:ind w:firstLine="752" w:firstLineChars="235"/>
              <w:rPr>
                <w:rFonts w:hint="eastAsia" w:ascii="仿宋_GB2312" w:hAnsi="仿宋_GB2312" w:eastAsia="仿宋_GB2312" w:cs="仿宋_GB2312"/>
                <w:sz w:val="32"/>
                <w:szCs w:val="32"/>
              </w:rPr>
            </w:pPr>
          </w:p>
          <w:p>
            <w:pPr>
              <w:spacing w:line="594" w:lineRule="exact"/>
              <w:ind w:firstLine="752" w:firstLineChars="235"/>
              <w:rPr>
                <w:rFonts w:ascii="宋体" w:hAnsi="宋体"/>
                <w:sz w:val="32"/>
                <w:szCs w:val="32"/>
              </w:rPr>
            </w:pPr>
          </w:p>
          <w:p>
            <w:pPr>
              <w:spacing w:line="594" w:lineRule="exact"/>
              <w:ind w:firstLine="752" w:firstLineChars="235"/>
              <w:rPr>
                <w:rFonts w:ascii="宋体" w:hAnsi="宋体"/>
                <w:sz w:val="32"/>
                <w:szCs w:val="32"/>
              </w:rPr>
            </w:pPr>
          </w:p>
          <w:p>
            <w:pPr>
              <w:spacing w:line="594" w:lineRule="exact"/>
              <w:ind w:firstLine="752" w:firstLineChars="235"/>
              <w:rPr>
                <w:rFonts w:ascii="宋体" w:hAnsi="宋体"/>
                <w:sz w:val="32"/>
                <w:szCs w:val="32"/>
              </w:rPr>
            </w:pPr>
          </w:p>
          <w:p>
            <w:pPr>
              <w:spacing w:line="594" w:lineRule="exact"/>
              <w:ind w:firstLine="752" w:firstLineChars="235"/>
              <w:rPr>
                <w:rFonts w:ascii="宋体" w:hAnsi="宋体"/>
                <w:sz w:val="32"/>
                <w:szCs w:val="32"/>
              </w:rPr>
            </w:pPr>
          </w:p>
          <w:p>
            <w:pPr>
              <w:spacing w:line="594" w:lineRule="exact"/>
              <w:ind w:firstLine="752" w:firstLineChars="235"/>
              <w:rPr>
                <w:rFonts w:ascii="宋体" w:hAnsi="宋体"/>
                <w:sz w:val="32"/>
                <w:szCs w:val="32"/>
              </w:rPr>
            </w:pPr>
          </w:p>
          <w:p>
            <w:pPr>
              <w:spacing w:line="594" w:lineRule="exact"/>
              <w:ind w:firstLine="752" w:firstLineChars="235"/>
              <w:rPr>
                <w:rFonts w:ascii="宋体" w:hAnsi="宋体"/>
                <w:sz w:val="32"/>
                <w:szCs w:val="32"/>
              </w:rPr>
            </w:pPr>
          </w:p>
          <w:p>
            <w:pPr>
              <w:spacing w:line="594" w:lineRule="exact"/>
              <w:ind w:firstLine="752" w:firstLineChars="235"/>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5" w:hRule="atLeast"/>
          <w:jc w:val="center"/>
        </w:trPr>
        <w:tc>
          <w:tcPr>
            <w:tcW w:w="9073" w:type="dxa"/>
            <w:gridSpan w:val="2"/>
            <w:noWrap w:val="0"/>
            <w:vAlign w:val="top"/>
          </w:tcPr>
          <w:p>
            <w:pPr>
              <w:spacing w:line="560" w:lineRule="exact"/>
              <w:rPr>
                <w:rFonts w:ascii="黑体" w:hAnsi="仿宋" w:eastAsia="黑体"/>
                <w:sz w:val="32"/>
                <w:szCs w:val="32"/>
              </w:rPr>
            </w:pPr>
            <w:r>
              <w:rPr>
                <w:rFonts w:hint="eastAsia" w:ascii="黑体" w:hAnsi="仿宋" w:eastAsia="黑体"/>
                <w:sz w:val="32"/>
                <w:szCs w:val="32"/>
              </w:rPr>
              <w:t>六、附件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此处仅明细附件目录，申报单位可自行设置。以下内容为参考内容。</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1.申报单位建设发展规划；</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2.创新基地与国家或安徽省重大战略契合情况条款明细；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3.创新基地与国家或安徽省创新基地总体布局契合条款明细；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4.产业集群、公共服务体系、基础设备相关批复或资质或证书或其它证明材料；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5.承担相关领域省级以上标准化技术组织工作且具有主导行业以上标准研制工作经验的证明材料（文件或公告或通知）；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6.省部级以上科技项目及省级以上创新平台证明材料（或批复文件或验收证书或政府部门出具的评估结果文件、报告等）；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7.研发经费支出证明（相关部门出具的报表）及专项资金、启动经费财务预算证明材料；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8.标准化试点示范、现配备的标准化人才证明材料或可引进的标准化人才明细；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9.数量指标明细表及产业化登记成果数、技术合同交易额；</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10.各类标准（国际标准或国家标准或行业标准或团体标准）制修订明细；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11.重点任务进度安排明细表；</w:t>
            </w:r>
          </w:p>
          <w:p>
            <w:pPr>
              <w:spacing w:line="560" w:lineRule="exact"/>
              <w:rPr>
                <w:rFonts w:ascii="宋体" w:hAnsi="宋体"/>
                <w:sz w:val="32"/>
                <w:szCs w:val="32"/>
              </w:rPr>
            </w:pPr>
            <w:r>
              <w:rPr>
                <w:rFonts w:hint="eastAsia" w:ascii="仿宋_GB2312" w:hAnsi="仿宋_GB2312" w:eastAsia="仿宋_GB2312" w:cs="仿宋_GB2312"/>
                <w:sz w:val="32"/>
                <w:szCs w:val="32"/>
              </w:rPr>
              <w:t xml:space="preserve">    12.其它。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73" w:type="dxa"/>
            <w:gridSpan w:val="2"/>
            <w:noWrap w:val="0"/>
            <w:vAlign w:val="top"/>
          </w:tcPr>
          <w:p>
            <w:pPr>
              <w:spacing w:line="594" w:lineRule="exact"/>
              <w:jc w:val="center"/>
              <w:rPr>
                <w:rFonts w:ascii="宋体" w:hAnsi="宋体"/>
                <w:sz w:val="32"/>
                <w:szCs w:val="32"/>
              </w:rPr>
            </w:pPr>
            <w:r>
              <w:rPr>
                <w:rFonts w:hint="eastAsia" w:ascii="黑体" w:hAnsi="仿宋" w:eastAsia="黑体"/>
                <w:sz w:val="32"/>
                <w:szCs w:val="32"/>
              </w:rPr>
              <w:t>七、申报意见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1163"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申报单位意见</w:t>
            </w:r>
          </w:p>
        </w:tc>
        <w:tc>
          <w:tcPr>
            <w:tcW w:w="7910" w:type="dxa"/>
            <w:noWrap w:val="0"/>
            <w:vAlign w:val="bottom"/>
          </w:tcPr>
          <w:p>
            <w:pPr>
              <w:spacing w:line="560" w:lineRule="exact"/>
              <w:ind w:firstLine="1388" w:firstLineChars="43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（同意申报）</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申报单位（公章）：</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负责人（签字）：</w:t>
            </w:r>
          </w:p>
          <w:p>
            <w:pPr>
              <w:spacing w:line="560" w:lineRule="exact"/>
              <w:ind w:right="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jc w:val="center"/>
        </w:trPr>
        <w:tc>
          <w:tcPr>
            <w:tcW w:w="1163"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组织申报单位意见</w:t>
            </w:r>
          </w:p>
        </w:tc>
        <w:tc>
          <w:tcPr>
            <w:tcW w:w="7910" w:type="dxa"/>
            <w:noWrap w:val="0"/>
            <w:vAlign w:val="bottom"/>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（同意申报，请推荐单位审核）</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组织单位（公章）：</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负责人（签字）：</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163"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推荐单位意见</w:t>
            </w:r>
          </w:p>
        </w:tc>
        <w:tc>
          <w:tcPr>
            <w:tcW w:w="7910" w:type="dxa"/>
            <w:noWrap w:val="0"/>
            <w:vAlign w:val="bottom"/>
          </w:tcPr>
          <w:p>
            <w:pPr>
              <w:spacing w:line="560" w:lineRule="exact"/>
              <w:ind w:firstLine="1568" w:firstLineChars="4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w:t>
            </w: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推荐单位（公章）：</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1163"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日常管理承担单位</w:t>
            </w:r>
          </w:p>
        </w:tc>
        <w:tc>
          <w:tcPr>
            <w:tcW w:w="7910" w:type="dxa"/>
            <w:noWrap w:val="0"/>
            <w:vAlign w:val="bottom"/>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（符合条件，纳入专家论证范围）</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日常管理承担单位（公章）：</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负责人（签字）：</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bl>
    <w:p>
      <w:pPr>
        <w:spacing w:line="40" w:lineRule="exact"/>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MGVjZDU5NTBhNjhlMDJiNTY1ZGQzOWIyZmNhNDUifQ=="/>
  </w:docVars>
  <w:rsids>
    <w:rsidRoot w:val="00000000"/>
    <w:rsid w:val="1E665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2023-06-13T03:02:23Z</dcterms:created>
  <dc:creator>高新区</dc:creator>
  <cp:lastModifiedBy>高新区</cp:lastModifiedBy>
  <dcterms:modified xsi:type="dcterms:W3CDTF">2023-06-13T03:03:02Z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04EBD808669B44E2B5CB6160397A3054_12</vt:lpwstr>
  </property>
</Properties>
</file>