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附件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</w:t>
      </w:r>
    </w:p>
    <w:p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</w:rPr>
        <w:t>市</w:t>
      </w:r>
      <w:r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  <w:lang w:eastAsia="zh-CN"/>
        </w:rPr>
        <w:t>级</w:t>
      </w:r>
      <w:bookmarkStart w:id="0" w:name="_GoBack"/>
      <w:bookmarkEnd w:id="0"/>
      <w:r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</w:rPr>
        <w:t>服务型制造示范认定</w:t>
      </w:r>
      <w:r>
        <w:rPr>
          <w:rFonts w:hint="eastAsia" w:ascii="方正小标宋简体" w:eastAsia="方正小标宋简体" w:cs="方正小标宋简体"/>
          <w:sz w:val="44"/>
          <w:szCs w:val="44"/>
        </w:rPr>
        <w:t>申报要求</w:t>
      </w:r>
    </w:p>
    <w:p>
      <w:pPr>
        <w:spacing w:line="600" w:lineRule="exact"/>
        <w:ind w:firstLine="640" w:firstLineChars="200"/>
        <w:rPr>
          <w:rFonts w:ascii="黑体" w:eastAsia="黑体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一、申报范围</w:t>
      </w: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??" w:eastAsia="仿宋_GB2312"/>
          <w:sz w:val="32"/>
          <w:szCs w:val="32"/>
        </w:rPr>
        <w:t>在蚌埠市依法设立、具有独立法人资格的企业。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服务管理体系健全，具有较强的服务型制造能力和持续的服务型制造投入，具有一定的生产经营规模和良好的盈利能力。</w:t>
      </w:r>
    </w:p>
    <w:p>
      <w:pPr>
        <w:spacing w:line="600" w:lineRule="exact"/>
        <w:ind w:firstLine="640" w:firstLineChars="200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二、申报条件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按照《蚌埠市服务型制造示范认定管理办法》相关要求进行申报。</w:t>
      </w: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方正小标宋简体" w:hAnsi="宋体" w:eastAsia="方正小标宋简体" w:cs="Times New Roman"/>
          <w:color w:val="000000"/>
          <w:kern w:val="0"/>
          <w:sz w:val="44"/>
          <w:szCs w:val="44"/>
        </w:rPr>
        <w:br w:type="page"/>
      </w:r>
    </w:p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方正小标宋简体"/>
          <w:sz w:val="44"/>
          <w:szCs w:val="44"/>
        </w:rPr>
        <w:t>蚌埠市服务型制造示范</w:t>
      </w:r>
    </w:p>
    <w:p>
      <w:pPr>
        <w:spacing w:beforeLines="100"/>
        <w:jc w:val="center"/>
        <w:rPr>
          <w:rFonts w:ascii="方正小标宋简体" w:hAnsi="Times New Roman" w:eastAsia="方正小标宋简体" w:cs="Times New Roman"/>
          <w:sz w:val="48"/>
          <w:szCs w:val="48"/>
        </w:rPr>
      </w:pPr>
      <w:r>
        <w:rPr>
          <w:rFonts w:hint="eastAsia" w:ascii="方正小标宋简体" w:hAnsi="Times New Roman" w:eastAsia="方正小标宋简体" w:cs="方正小标宋简体"/>
          <w:sz w:val="48"/>
          <w:szCs w:val="48"/>
        </w:rPr>
        <w:t>申</w:t>
      </w:r>
      <w:r>
        <w:rPr>
          <w:rFonts w:ascii="方正小标宋简体" w:hAnsi="Times New Roman" w:eastAsia="方正小标宋简体" w:cs="方正小标宋简体"/>
          <w:sz w:val="48"/>
          <w:szCs w:val="48"/>
        </w:rPr>
        <w:t xml:space="preserve">   </w:t>
      </w:r>
      <w:r>
        <w:rPr>
          <w:rFonts w:hint="eastAsia" w:ascii="方正小标宋简体" w:hAnsi="Times New Roman" w:eastAsia="方正小标宋简体" w:cs="方正小标宋简体"/>
          <w:sz w:val="48"/>
          <w:szCs w:val="48"/>
        </w:rPr>
        <w:t>报</w:t>
      </w:r>
      <w:r>
        <w:rPr>
          <w:rFonts w:ascii="方正小标宋简体" w:hAnsi="Times New Roman" w:eastAsia="方正小标宋简体" w:cs="方正小标宋简体"/>
          <w:sz w:val="48"/>
          <w:szCs w:val="48"/>
        </w:rPr>
        <w:t xml:space="preserve">   </w:t>
      </w:r>
      <w:r>
        <w:rPr>
          <w:rFonts w:hint="eastAsia" w:ascii="方正小标宋简体" w:hAnsi="Times New Roman" w:eastAsia="方正小标宋简体" w:cs="方正小标宋简体"/>
          <w:sz w:val="48"/>
          <w:szCs w:val="48"/>
        </w:rPr>
        <w:t>书</w:t>
      </w:r>
    </w:p>
    <w:p>
      <w:pPr>
        <w:ind w:firstLine="640" w:firstLineChars="200"/>
        <w:rPr>
          <w:rFonts w:ascii="Times New Roman" w:hAnsi="Times New Roman" w:eastAsia="华文中宋" w:cs="Times New Roman"/>
          <w:b/>
          <w:bCs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419" w:firstLineChars="131"/>
        <w:rPr>
          <w:rFonts w:ascii="Times New Roman" w:hAnsi="Times New Roman" w:eastAsia="仿宋_GB2312" w:cs="Times New Roman"/>
          <w:sz w:val="30"/>
          <w:szCs w:val="30"/>
          <w:u w:val="single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申报单位</w:t>
      </w:r>
      <w:r>
        <w:rPr>
          <w:rFonts w:ascii="Times New Roman" w:hAnsi="Times New Roman" w:eastAsia="仿宋_GB2312" w:cs="Times New Roman"/>
          <w:sz w:val="30"/>
          <w:szCs w:val="30"/>
          <w:u w:val="single"/>
        </w:rPr>
        <w:t xml:space="preserve">                                        </w:t>
      </w:r>
    </w:p>
    <w:p>
      <w:pPr>
        <w:tabs>
          <w:tab w:val="left" w:pos="8100"/>
        </w:tabs>
        <w:spacing w:line="720" w:lineRule="auto"/>
        <w:ind w:firstLine="419" w:firstLineChars="131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申报类型</w:t>
      </w:r>
      <w:r>
        <w:rPr>
          <w:rFonts w:ascii="Times New Roman" w:hAnsi="Times New Roman" w:eastAsia="楷体_GB2312" w:cs="Times New Roman"/>
          <w:sz w:val="32"/>
          <w:szCs w:val="32"/>
        </w:rPr>
        <w:t xml:space="preserve"> </w:t>
      </w:r>
      <w:r>
        <w:rPr>
          <w:rFonts w:ascii="Times New Roman" w:hAnsi="Times New Roman" w:eastAsia="楷体_GB2312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szCs w:val="30"/>
          <w:u w:val="single"/>
        </w:rPr>
        <w:t>□</w:t>
      </w:r>
      <w:r>
        <w:rPr>
          <w:rFonts w:hint="eastAsia" w:ascii="Times New Roman" w:hAnsi="Times New Roman" w:eastAsia="仿宋_GB2312" w:cs="仿宋_GB2312"/>
          <w:sz w:val="30"/>
          <w:szCs w:val="30"/>
          <w:u w:val="single"/>
        </w:rPr>
        <w:t>示范企业</w:t>
      </w:r>
      <w:r>
        <w:rPr>
          <w:rFonts w:ascii="Times New Roman" w:hAnsi="Times New Roman" w:eastAsia="仿宋_GB2312" w:cs="Times New Roman"/>
          <w:sz w:val="30"/>
          <w:szCs w:val="30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30"/>
          <w:szCs w:val="30"/>
          <w:u w:val="single"/>
        </w:rPr>
        <w:t xml:space="preserve">         </w:t>
      </w:r>
      <w:r>
        <w:rPr>
          <w:rFonts w:ascii="Times New Roman" w:hAnsi="Times New Roman" w:eastAsia="仿宋_GB2312" w:cs="Times New Roman"/>
          <w:sz w:val="30"/>
          <w:szCs w:val="30"/>
          <w:u w:val="single"/>
        </w:rPr>
        <w:t xml:space="preserve">    □</w:t>
      </w:r>
      <w:r>
        <w:rPr>
          <w:rFonts w:hint="eastAsia" w:ascii="Times New Roman" w:hAnsi="Times New Roman" w:eastAsia="仿宋_GB2312" w:cs="仿宋_GB2312"/>
          <w:sz w:val="30"/>
          <w:szCs w:val="30"/>
          <w:u w:val="single"/>
        </w:rPr>
        <w:t>示范平台</w:t>
      </w:r>
      <w:r>
        <w:rPr>
          <w:rFonts w:ascii="Times New Roman" w:hAnsi="Times New Roman" w:eastAsia="仿宋_GB2312" w:cs="Times New Roman"/>
          <w:sz w:val="30"/>
          <w:szCs w:val="30"/>
          <w:u w:val="single"/>
        </w:rPr>
        <w:t xml:space="preserve">   </w:t>
      </w:r>
    </w:p>
    <w:p>
      <w:pPr>
        <w:tabs>
          <w:tab w:val="left" w:pos="8100"/>
        </w:tabs>
        <w:spacing w:line="720" w:lineRule="auto"/>
        <w:ind w:firstLine="419" w:firstLineChars="131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推荐单位</w:t>
      </w:r>
      <w:r>
        <w:rPr>
          <w:rFonts w:ascii="Times New Roman" w:hAnsi="Times New Roman" w:eastAsia="仿宋_GB2312" w:cs="Times New Roman"/>
          <w:sz w:val="30"/>
          <w:szCs w:val="30"/>
          <w:u w:val="single"/>
        </w:rPr>
        <w:t xml:space="preserve">                                        </w:t>
      </w:r>
    </w:p>
    <w:p>
      <w:pPr>
        <w:spacing w:line="712" w:lineRule="exact"/>
        <w:rPr>
          <w:rFonts w:ascii="Times New Roman" w:hAnsi="Times New Roman" w:eastAsia="仿宋_GB2312" w:cs="Times New Roman"/>
          <w:sz w:val="30"/>
          <w:szCs w:val="30"/>
          <w:u w:val="single"/>
        </w:rPr>
      </w:pPr>
    </w:p>
    <w:p>
      <w:pPr>
        <w:spacing w:line="712" w:lineRule="exact"/>
        <w:rPr>
          <w:rFonts w:ascii="Times New Roman" w:hAnsi="Times New Roman" w:eastAsia="仿宋_GB2312" w:cs="Times New Roman"/>
          <w:sz w:val="30"/>
          <w:szCs w:val="30"/>
          <w:u w:val="single"/>
        </w:rPr>
      </w:pPr>
    </w:p>
    <w:p>
      <w:pPr>
        <w:spacing w:line="712" w:lineRule="exact"/>
        <w:jc w:val="center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蚌埠市经济和信息化局制表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eastAsia" w:ascii="Times New Roman" w:hAnsi="Times New Roman" w:eastAsia="仿宋_GB2312" w:cs="仿宋_GB2312"/>
          <w:sz w:val="32"/>
          <w:szCs w:val="32"/>
        </w:rPr>
        <w:t>表</w:t>
      </w:r>
      <w:r>
        <w:rPr>
          <w:rFonts w:ascii="Times New Roman" w:hAnsi="Times New Roman" w:eastAsia="仿宋_GB2312" w:cs="Times New Roman"/>
          <w:sz w:val="32"/>
          <w:szCs w:val="32"/>
        </w:rPr>
        <w:t>1</w:t>
      </w: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蚌埠市服务型制造示范企业申报表</w:t>
      </w:r>
    </w:p>
    <w:tbl>
      <w:tblPr>
        <w:tblStyle w:val="5"/>
        <w:tblW w:w="8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"/>
        <w:gridCol w:w="886"/>
        <w:gridCol w:w="332"/>
        <w:gridCol w:w="200"/>
        <w:gridCol w:w="1357"/>
        <w:gridCol w:w="359"/>
        <w:gridCol w:w="238"/>
        <w:gridCol w:w="840"/>
        <w:gridCol w:w="638"/>
        <w:gridCol w:w="233"/>
        <w:gridCol w:w="680"/>
        <w:gridCol w:w="1120"/>
        <w:gridCol w:w="217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676" w:hRule="atLeast"/>
          <w:jc w:val="center"/>
        </w:trPr>
        <w:tc>
          <w:tcPr>
            <w:tcW w:w="880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662" w:hRule="atLeast"/>
          <w:jc w:val="center"/>
        </w:trPr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企业名称</w:t>
            </w:r>
          </w:p>
        </w:tc>
        <w:tc>
          <w:tcPr>
            <w:tcW w:w="758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240" w:firstLineChars="100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647" w:hRule="atLeast"/>
          <w:jc w:val="center"/>
        </w:trPr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企业性质</w:t>
            </w:r>
          </w:p>
        </w:tc>
        <w:tc>
          <w:tcPr>
            <w:tcW w:w="4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法人代表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768" w:hRule="atLeast"/>
          <w:jc w:val="center"/>
        </w:trPr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注册地址</w:t>
            </w:r>
          </w:p>
        </w:tc>
        <w:tc>
          <w:tcPr>
            <w:tcW w:w="4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主营业务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622" w:hRule="atLeast"/>
          <w:jc w:val="center"/>
        </w:trPr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通信地址</w:t>
            </w:r>
          </w:p>
        </w:tc>
        <w:tc>
          <w:tcPr>
            <w:tcW w:w="4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邮政编码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jc w:val="center"/>
        </w:trPr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联</w:t>
            </w: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系</w:t>
            </w: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人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职</w:t>
            </w: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务</w:t>
            </w: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jc w:val="center"/>
        </w:trPr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手</w:t>
            </w: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机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电子邮箱</w:t>
            </w: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传</w:t>
            </w: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2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从业人员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员工总数</w:t>
            </w: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研发和设计人员比例</w:t>
            </w: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中高级职业资格人员比例</w:t>
            </w:r>
          </w:p>
        </w:tc>
        <w:tc>
          <w:tcPr>
            <w:tcW w:w="3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本科以上学历人员比例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122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二、经营管理状况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1" w:hRule="atLeast"/>
          <w:jc w:val="center"/>
        </w:trPr>
        <w:tc>
          <w:tcPr>
            <w:tcW w:w="3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  <w:lang w:eastAsia="zh-CN"/>
              </w:rPr>
              <w:t>近三年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经营指标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3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资产总额（万元）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3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资产负债率（</w:t>
            </w: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%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3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营业收入（万元）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3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其中，服务收入（万元）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3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税金总额（万元）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3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利润总额（万元）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3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净利润增长率（</w:t>
            </w: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%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研发设计投入比例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%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8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企业累计获得专利（项）</w:t>
            </w:r>
          </w:p>
        </w:tc>
        <w:tc>
          <w:tcPr>
            <w:tcW w:w="24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发</w:t>
            </w: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明</w:t>
            </w: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8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24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实用新型</w:t>
            </w: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24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外观设计</w:t>
            </w: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4" w:hRule="atLeast"/>
          <w:jc w:val="center"/>
        </w:trPr>
        <w:tc>
          <w:tcPr>
            <w:tcW w:w="880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三、主要申报内容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6" w:hRule="atLeast"/>
          <w:jc w:val="center"/>
        </w:trPr>
        <w:tc>
          <w:tcPr>
            <w:tcW w:w="3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申报企业已获得的国家级、省部级奖励及示范称号</w:t>
            </w:r>
          </w:p>
        </w:tc>
        <w:tc>
          <w:tcPr>
            <w:tcW w:w="54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9" w:hRule="atLeast"/>
          <w:jc w:val="center"/>
        </w:trPr>
        <w:tc>
          <w:tcPr>
            <w:tcW w:w="3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申报企业正在同期申报的国家级、省部级奖励及示范称号</w:t>
            </w:r>
          </w:p>
        </w:tc>
        <w:tc>
          <w:tcPr>
            <w:tcW w:w="54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7" w:hRule="atLeast"/>
          <w:jc w:val="center"/>
        </w:trPr>
        <w:tc>
          <w:tcPr>
            <w:tcW w:w="14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本次申报服务型制造示范企业模式</w:t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  <w:szCs w:val="24"/>
              </w:rPr>
              <w:t>（综合型方向可多选）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供应链管理</w:t>
            </w: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全生命周期管理</w:t>
            </w: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总集成总承包服务</w:t>
            </w:r>
          </w:p>
        </w:tc>
        <w:tc>
          <w:tcPr>
            <w:tcW w:w="1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信息增值服务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atLeast"/>
          <w:jc w:val="center"/>
        </w:trPr>
        <w:tc>
          <w:tcPr>
            <w:tcW w:w="88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填报单位意见及真实性承诺：</w:t>
            </w:r>
          </w:p>
          <w:p>
            <w:pPr>
              <w:spacing w:line="40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本申报表所有材料，均真实、完整，如有不实，愿承担相应的责任。</w:t>
            </w:r>
          </w:p>
          <w:p>
            <w:pPr>
              <w:spacing w:line="40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申报单位（章）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      </w:t>
            </w:r>
          </w:p>
          <w:p>
            <w:pPr>
              <w:spacing w:line="400" w:lineRule="exact"/>
              <w:rPr>
                <w:rFonts w:ascii="Times New Roman" w:hAnsi="Times New Roman" w:eastAsia="华文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负责人（签章）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年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月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上级推荐单位意见：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单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位（章）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         </w:t>
            </w:r>
          </w:p>
          <w:p>
            <w:pPr>
              <w:spacing w:line="400" w:lineRule="exact"/>
              <w:rPr>
                <w:rFonts w:ascii="Times New Roman" w:hAnsi="Times New Roman" w:eastAsia="华文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负责人（签章）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年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月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日</w:t>
            </w:r>
          </w:p>
        </w:tc>
      </w:tr>
    </w:tbl>
    <w:p>
      <w:pPr>
        <w:spacing w:line="360" w:lineRule="auto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>
        <w:rPr>
          <w:rFonts w:hint="eastAsia" w:ascii="Times New Roman" w:hAnsi="Times New Roman" w:eastAsia="仿宋_GB2312" w:cs="仿宋_GB2312"/>
          <w:sz w:val="32"/>
          <w:szCs w:val="32"/>
        </w:rPr>
        <w:t>表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</w:p>
    <w:p>
      <w:pPr>
        <w:spacing w:line="360" w:lineRule="auto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蚌埠市服务型制造示范平台申报表</w:t>
      </w:r>
    </w:p>
    <w:tbl>
      <w:tblPr>
        <w:tblStyle w:val="5"/>
        <w:tblW w:w="910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"/>
        <w:gridCol w:w="471"/>
        <w:gridCol w:w="1023"/>
        <w:gridCol w:w="244"/>
        <w:gridCol w:w="176"/>
        <w:gridCol w:w="533"/>
        <w:gridCol w:w="811"/>
        <w:gridCol w:w="20"/>
        <w:gridCol w:w="199"/>
        <w:gridCol w:w="360"/>
        <w:gridCol w:w="540"/>
        <w:gridCol w:w="664"/>
        <w:gridCol w:w="181"/>
        <w:gridCol w:w="392"/>
        <w:gridCol w:w="525"/>
        <w:gridCol w:w="422"/>
        <w:gridCol w:w="165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91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一、平台基本情况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平台名称</w:t>
            </w:r>
          </w:p>
        </w:tc>
        <w:tc>
          <w:tcPr>
            <w:tcW w:w="33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 w:eastAsia="华文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网</w:t>
            </w: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址</w:t>
            </w:r>
          </w:p>
        </w:tc>
        <w:tc>
          <w:tcPr>
            <w:tcW w:w="3179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 w:eastAsia="华文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运营主体</w:t>
            </w:r>
          </w:p>
        </w:tc>
        <w:tc>
          <w:tcPr>
            <w:tcW w:w="33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平台性质</w:t>
            </w:r>
          </w:p>
        </w:tc>
        <w:tc>
          <w:tcPr>
            <w:tcW w:w="3179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33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主营业务</w:t>
            </w:r>
          </w:p>
        </w:tc>
        <w:tc>
          <w:tcPr>
            <w:tcW w:w="31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19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联</w:t>
            </w: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系</w:t>
            </w: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职</w:t>
            </w: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务</w:t>
            </w: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传</w:t>
            </w: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真</w:t>
            </w: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  <w:jc w:val="center"/>
        </w:trPr>
        <w:tc>
          <w:tcPr>
            <w:tcW w:w="13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注册资本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____ </w:t>
            </w: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万元</w:t>
            </w: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457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主要投资方名称</w:t>
            </w:r>
          </w:p>
        </w:tc>
        <w:tc>
          <w:tcPr>
            <w:tcW w:w="1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性质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投资比例（％）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  <w:jc w:val="center"/>
        </w:trPr>
        <w:tc>
          <w:tcPr>
            <w:tcW w:w="13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7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  <w:jc w:val="center"/>
        </w:trPr>
        <w:tc>
          <w:tcPr>
            <w:tcW w:w="13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7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  <w:jc w:val="center"/>
        </w:trPr>
        <w:tc>
          <w:tcPr>
            <w:tcW w:w="13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7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  <w:jc w:val="center"/>
        </w:trPr>
        <w:tc>
          <w:tcPr>
            <w:tcW w:w="91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二、申报类型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  <w:jc w:val="center"/>
        </w:trPr>
        <w:tc>
          <w:tcPr>
            <w:tcW w:w="91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华文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        □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面向行业的专业服务平台</w:t>
            </w: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          □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面向区域的综合服务平台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  <w:jc w:val="center"/>
        </w:trPr>
        <w:tc>
          <w:tcPr>
            <w:tcW w:w="91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三、平台绩效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  <w:jc w:val="center"/>
        </w:trPr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年末总资产（万元）</w:t>
            </w:r>
          </w:p>
        </w:tc>
        <w:tc>
          <w:tcPr>
            <w:tcW w:w="1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服务场地面积</w:t>
            </w: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（平方米）</w:t>
            </w: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64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从业人数（人）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  <w:jc w:val="center"/>
        </w:trPr>
        <w:tc>
          <w:tcPr>
            <w:tcW w:w="1351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研发和设计人员比例（</w:t>
            </w: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%</w:t>
            </w: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）</w:t>
            </w:r>
          </w:p>
        </w:tc>
        <w:tc>
          <w:tcPr>
            <w:tcW w:w="1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中高级职业资格人员比例（</w:t>
            </w: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%</w:t>
            </w: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）</w:t>
            </w:r>
          </w:p>
        </w:tc>
        <w:tc>
          <w:tcPr>
            <w:tcW w:w="1964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本科以上学历人员比例（</w:t>
            </w: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%</w:t>
            </w:r>
            <w:r>
              <w:rPr>
                <w:rFonts w:hint="eastAsia" w:ascii="Times New Roman" w:hAnsi="Times New Roman" w:eastAsia="华文仿宋" w:cs="华文仿宋"/>
                <w:sz w:val="24"/>
                <w:szCs w:val="24"/>
              </w:rPr>
              <w:t>）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  <w:jc w:val="center"/>
        </w:trPr>
        <w:tc>
          <w:tcPr>
            <w:tcW w:w="23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  <w:lang w:eastAsia="zh-CN"/>
              </w:rPr>
              <w:t>近三年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经营指标</w:t>
            </w:r>
          </w:p>
        </w:tc>
        <w:tc>
          <w:tcPr>
            <w:tcW w:w="19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2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0  </w:t>
            </w:r>
            <w:r>
              <w:rPr>
                <w:rFonts w:hint="eastAsia" w:ascii="Times New Roman" w:hAnsi="Times New Roman" w:eastAsia="华文仿宋" w:cs="华文仿宋"/>
                <w:color w:val="000000"/>
                <w:sz w:val="24"/>
                <w:szCs w:val="24"/>
              </w:rPr>
              <w:t>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jc w:val="center"/>
        </w:trPr>
        <w:tc>
          <w:tcPr>
            <w:tcW w:w="23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营业收入（万元）</w:t>
            </w:r>
          </w:p>
        </w:tc>
        <w:tc>
          <w:tcPr>
            <w:tcW w:w="19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23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其中：服务收入（万元）</w:t>
            </w:r>
          </w:p>
        </w:tc>
        <w:tc>
          <w:tcPr>
            <w:tcW w:w="19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6" w:hRule="atLeast"/>
          <w:jc w:val="center"/>
        </w:trPr>
        <w:tc>
          <w:tcPr>
            <w:tcW w:w="23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资产总额（万元）</w:t>
            </w:r>
          </w:p>
        </w:tc>
        <w:tc>
          <w:tcPr>
            <w:tcW w:w="19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  <w:jc w:val="center"/>
        </w:trPr>
        <w:tc>
          <w:tcPr>
            <w:tcW w:w="23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利润总额（万元）</w:t>
            </w:r>
          </w:p>
        </w:tc>
        <w:tc>
          <w:tcPr>
            <w:tcW w:w="19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  <w:jc w:val="center"/>
        </w:trPr>
        <w:tc>
          <w:tcPr>
            <w:tcW w:w="23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上缴税金（万元）</w:t>
            </w:r>
          </w:p>
        </w:tc>
        <w:tc>
          <w:tcPr>
            <w:tcW w:w="19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" w:hRule="atLeast"/>
          <w:jc w:val="center"/>
        </w:trPr>
        <w:tc>
          <w:tcPr>
            <w:tcW w:w="23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服务企业户数（个）</w:t>
            </w:r>
          </w:p>
        </w:tc>
        <w:tc>
          <w:tcPr>
            <w:tcW w:w="19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910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服务典型企业名单（选填</w:t>
            </w:r>
            <w:r>
              <w:rPr>
                <w:rFonts w:ascii="Times New Roman" w:hAnsi="Times New Roman" w:eastAsia="华文仿宋" w:cs="Times New Roman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户）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8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14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服务企业名称</w:t>
            </w: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099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843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华文仿宋" w:cs="华文仿宋"/>
                <w:color w:val="000000"/>
                <w:kern w:val="0"/>
                <w:sz w:val="24"/>
                <w:szCs w:val="24"/>
              </w:rPr>
              <w:t>服务内容简述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8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8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8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8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8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16" w:hRule="atLeast"/>
          <w:jc w:val="center"/>
        </w:trPr>
        <w:tc>
          <w:tcPr>
            <w:tcW w:w="91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填报单位意见及真实性承诺：</w:t>
            </w:r>
          </w:p>
          <w:p>
            <w:pPr>
              <w:spacing w:line="360" w:lineRule="auto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本申报表所有材料，均真实、完整，如有不实，愿承担相应的责任。</w:t>
            </w: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</w:t>
            </w: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申报单位（章）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      </w:t>
            </w: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负责人（签章）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年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月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7" w:hRule="atLeast"/>
          <w:jc w:val="center"/>
        </w:trPr>
        <w:tc>
          <w:tcPr>
            <w:tcW w:w="91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推荐单位意见：</w:t>
            </w: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单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位（章）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         </w:t>
            </w: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负责人（签章）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年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月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日</w:t>
            </w:r>
          </w:p>
        </w:tc>
      </w:tr>
    </w:tbl>
    <w:p>
      <w:pPr>
        <w:rPr>
          <w:rFonts w:ascii="仿宋_GB2312" w:eastAsia="仿宋_GB2312" w:cs="Times New Roman"/>
        </w:rPr>
        <w:sectPr>
          <w:footerReference r:id="rId3" w:type="default"/>
          <w:pgSz w:w="11906" w:h="16838"/>
          <w:pgMar w:top="1418" w:right="1418" w:bottom="1418" w:left="1418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1578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994"/>
        <w:gridCol w:w="1389"/>
        <w:gridCol w:w="1290"/>
        <w:gridCol w:w="1510"/>
        <w:gridCol w:w="1093"/>
        <w:gridCol w:w="1233"/>
        <w:gridCol w:w="2359"/>
        <w:gridCol w:w="360"/>
        <w:gridCol w:w="900"/>
        <w:gridCol w:w="1421"/>
        <w:gridCol w:w="1451"/>
        <w:gridCol w:w="8"/>
        <w:gridCol w:w="12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7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附件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7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Times New Roman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宋体" w:eastAsia="方正小标宋简体" w:cs="方正小标宋简体"/>
                <w:color w:val="000000"/>
                <w:kern w:val="0"/>
                <w:sz w:val="40"/>
                <w:szCs w:val="40"/>
              </w:rPr>
              <w:t>蚌埠市服务型制造示范推荐汇总表</w:t>
            </w:r>
          </w:p>
          <w:p>
            <w:pPr>
              <w:widowControl/>
              <w:rPr>
                <w:rFonts w:ascii="仿宋_GB2312" w:hAnsi="宋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推荐单位（盖章）：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填报人：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联系电话：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500" w:type="dxa"/>
            <w:gridSpan w:val="1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一、示范企业</w:t>
            </w:r>
          </w:p>
        </w:tc>
        <w:tc>
          <w:tcPr>
            <w:tcW w:w="1280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2" w:type="dxa"/>
          <w:trHeight w:val="136" w:hRule="atLeast"/>
        </w:trPr>
        <w:tc>
          <w:tcPr>
            <w:tcW w:w="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序</w:t>
            </w:r>
            <w:r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所在</w:t>
            </w:r>
          </w:p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县区</w:t>
            </w:r>
          </w:p>
        </w:tc>
        <w:tc>
          <w:tcPr>
            <w:tcW w:w="1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企业</w:t>
            </w:r>
          </w:p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2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示范</w:t>
            </w:r>
          </w:p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模式</w:t>
            </w:r>
          </w:p>
        </w:tc>
        <w:tc>
          <w:tcPr>
            <w:tcW w:w="3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经营管理状况</w:t>
            </w:r>
          </w:p>
        </w:tc>
        <w:tc>
          <w:tcPr>
            <w:tcW w:w="27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企业开展服务型制造的主要做法、经验总结、以及经济和社会效益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限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300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字以内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企业</w:t>
            </w:r>
          </w:p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2" w:type="dxa"/>
          <w:trHeight w:val="592" w:hRule="atLeast"/>
        </w:trPr>
        <w:tc>
          <w:tcPr>
            <w:tcW w:w="5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年营业</w:t>
            </w:r>
            <w:r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收入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服务收入</w:t>
            </w:r>
            <w:r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占比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271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2" w:type="dxa"/>
          <w:trHeight w:val="307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2" w:type="dxa"/>
          <w:trHeight w:val="630" w:hRule="atLeast"/>
        </w:trPr>
        <w:tc>
          <w:tcPr>
            <w:tcW w:w="145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二、示范平台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2" w:type="dxa"/>
          <w:trHeight w:val="313" w:hRule="atLeast"/>
        </w:trPr>
        <w:tc>
          <w:tcPr>
            <w:tcW w:w="5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所在</w:t>
            </w:r>
            <w:r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县区</w:t>
            </w:r>
          </w:p>
        </w:tc>
        <w:tc>
          <w:tcPr>
            <w:tcW w:w="13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29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平台名称</w:t>
            </w:r>
          </w:p>
        </w:tc>
        <w:tc>
          <w:tcPr>
            <w:tcW w:w="3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平台绩效</w:t>
            </w:r>
          </w:p>
        </w:tc>
        <w:tc>
          <w:tcPr>
            <w:tcW w:w="23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平台显著特点、优势、经济和社会效益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限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300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字以内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企业</w:t>
            </w:r>
            <w:r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5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2" w:type="dxa"/>
          <w:trHeight w:val="441" w:hRule="atLeast"/>
        </w:trPr>
        <w:tc>
          <w:tcPr>
            <w:tcW w:w="5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年营业</w:t>
            </w:r>
            <w:r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收入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服务收入</w:t>
            </w:r>
            <w:r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服务企业</w:t>
            </w:r>
            <w:r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户数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个</w:t>
            </w:r>
            <w:r>
              <w:rPr>
                <w:rFonts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23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2" w:type="dxa"/>
          <w:trHeight w:val="854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40" w:lineRule="exact"/>
        <w:rPr>
          <w:rFonts w:hint="eastAsia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??">
    <w:altName w:val="汉仪叶叶相思体简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方正仿宋_GBK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7C39"/>
    <w:rsid w:val="00007744"/>
    <w:rsid w:val="00014537"/>
    <w:rsid w:val="0002007F"/>
    <w:rsid w:val="00025A90"/>
    <w:rsid w:val="00032306"/>
    <w:rsid w:val="00043A4D"/>
    <w:rsid w:val="000C48FC"/>
    <w:rsid w:val="000C4F94"/>
    <w:rsid w:val="000C6FD2"/>
    <w:rsid w:val="00100D55"/>
    <w:rsid w:val="00112A2D"/>
    <w:rsid w:val="001525A5"/>
    <w:rsid w:val="00155114"/>
    <w:rsid w:val="00156933"/>
    <w:rsid w:val="00190904"/>
    <w:rsid w:val="001A0F86"/>
    <w:rsid w:val="001C1196"/>
    <w:rsid w:val="00223302"/>
    <w:rsid w:val="0028367F"/>
    <w:rsid w:val="002A116E"/>
    <w:rsid w:val="002C5BE8"/>
    <w:rsid w:val="002F59DE"/>
    <w:rsid w:val="002F7EEB"/>
    <w:rsid w:val="00337BE4"/>
    <w:rsid w:val="00362F33"/>
    <w:rsid w:val="0037109F"/>
    <w:rsid w:val="003935F5"/>
    <w:rsid w:val="00394609"/>
    <w:rsid w:val="003A5ABD"/>
    <w:rsid w:val="00407820"/>
    <w:rsid w:val="00417B2A"/>
    <w:rsid w:val="004638E9"/>
    <w:rsid w:val="00485C49"/>
    <w:rsid w:val="00507383"/>
    <w:rsid w:val="00595FB0"/>
    <w:rsid w:val="005C4603"/>
    <w:rsid w:val="005C67F2"/>
    <w:rsid w:val="00601A32"/>
    <w:rsid w:val="006076EB"/>
    <w:rsid w:val="00634A69"/>
    <w:rsid w:val="006470DA"/>
    <w:rsid w:val="006858E9"/>
    <w:rsid w:val="006A12E8"/>
    <w:rsid w:val="006A799E"/>
    <w:rsid w:val="006D161E"/>
    <w:rsid w:val="00707373"/>
    <w:rsid w:val="00724E84"/>
    <w:rsid w:val="00751462"/>
    <w:rsid w:val="007A0B58"/>
    <w:rsid w:val="007A46F4"/>
    <w:rsid w:val="007C08BE"/>
    <w:rsid w:val="008177A3"/>
    <w:rsid w:val="00827CE9"/>
    <w:rsid w:val="00843367"/>
    <w:rsid w:val="0085070C"/>
    <w:rsid w:val="0085655D"/>
    <w:rsid w:val="00865427"/>
    <w:rsid w:val="00885E76"/>
    <w:rsid w:val="008B2427"/>
    <w:rsid w:val="008E587F"/>
    <w:rsid w:val="008F2A26"/>
    <w:rsid w:val="00914E6A"/>
    <w:rsid w:val="00966B8D"/>
    <w:rsid w:val="0097048B"/>
    <w:rsid w:val="00992B70"/>
    <w:rsid w:val="009A4BE5"/>
    <w:rsid w:val="009D7FD8"/>
    <w:rsid w:val="00A06D2C"/>
    <w:rsid w:val="00A12DDD"/>
    <w:rsid w:val="00A30C90"/>
    <w:rsid w:val="00A770B1"/>
    <w:rsid w:val="00A829AD"/>
    <w:rsid w:val="00A84EC9"/>
    <w:rsid w:val="00AB10BF"/>
    <w:rsid w:val="00AB165D"/>
    <w:rsid w:val="00AE6424"/>
    <w:rsid w:val="00B82C08"/>
    <w:rsid w:val="00BC19F0"/>
    <w:rsid w:val="00BF36A3"/>
    <w:rsid w:val="00C77C39"/>
    <w:rsid w:val="00C77E01"/>
    <w:rsid w:val="00C8055A"/>
    <w:rsid w:val="00C852E5"/>
    <w:rsid w:val="00CA32CC"/>
    <w:rsid w:val="00D378E8"/>
    <w:rsid w:val="00D724AF"/>
    <w:rsid w:val="00D96B87"/>
    <w:rsid w:val="00E57BD4"/>
    <w:rsid w:val="00E6655A"/>
    <w:rsid w:val="00E80B6C"/>
    <w:rsid w:val="00E915D3"/>
    <w:rsid w:val="00F3730F"/>
    <w:rsid w:val="00F44992"/>
    <w:rsid w:val="00F559C1"/>
    <w:rsid w:val="00F575B2"/>
    <w:rsid w:val="00F904A5"/>
    <w:rsid w:val="00F960C2"/>
    <w:rsid w:val="00FA70D1"/>
    <w:rsid w:val="00FD5680"/>
    <w:rsid w:val="20FB2EC5"/>
    <w:rsid w:val="3FEB4E21"/>
    <w:rsid w:val="7EFB39EB"/>
    <w:rsid w:val="EF79C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locked/>
    <w:uiPriority w:val="0"/>
    <w:rPr>
      <w:rFonts w:ascii="宋体" w:hAnsi="宋体" w:eastAsia="宋体" w:cs="宋体"/>
      <w:b/>
      <w:bCs/>
      <w:kern w:val="44"/>
      <w:sz w:val="48"/>
      <w:szCs w:val="48"/>
      <w:lang w:val="en-US" w:eastAsia="zh-CN" w:bidi="ar-SA"/>
    </w:rPr>
  </w:style>
  <w:style w:type="character" w:customStyle="1" w:styleId="8">
    <w:name w:val="页眉 Char"/>
    <w:basedOn w:val="6"/>
    <w:link w:val="4"/>
    <w:semiHidden/>
    <w:qFormat/>
    <w:locked/>
    <w:uiPriority w:val="0"/>
    <w:rPr>
      <w:rFonts w:ascii="Calibri" w:hAnsi="Calibri" w:eastAsia="宋体" w:cs="Calibri"/>
      <w:kern w:val="2"/>
      <w:sz w:val="18"/>
      <w:szCs w:val="18"/>
      <w:lang w:val="en-US" w:eastAsia="zh-CN" w:bidi="ar-SA"/>
    </w:rPr>
  </w:style>
  <w:style w:type="character" w:customStyle="1" w:styleId="9">
    <w:name w:val="页脚 Char"/>
    <w:basedOn w:val="6"/>
    <w:link w:val="3"/>
    <w:qFormat/>
    <w:locked/>
    <w:uiPriority w:val="0"/>
    <w:rPr>
      <w:rFonts w:ascii="Calibri" w:hAnsi="Calibri" w:eastAsia="宋体" w:cs="Calibri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1026</Words>
  <Characters>1284</Characters>
  <Lines>116</Lines>
  <Paragraphs>115</Paragraphs>
  <TotalTime>1</TotalTime>
  <ScaleCrop>false</ScaleCrop>
  <LinksUpToDate>false</LinksUpToDate>
  <CharactersWithSpaces>2195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2022-06-01T10:00:00Z</dcterms:created>
  <dc:creator>赵英杰</dc:creator>
  <cp:lastModifiedBy>uos</cp:lastModifiedBy>
  <dcterms:modified xsi:type="dcterms:W3CDTF">2023-05-06T17:14:15Z</dcterms:modified>
  <dc:title>蚌埠市服务型制造示范认定管理办法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