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2</w:t>
      </w:r>
    </w:p>
    <w:p>
      <w:pPr>
        <w:snapToGrid w:val="0"/>
        <w:spacing w:beforeLines="50" w:afterLines="50" w:line="500" w:lineRule="exact"/>
        <w:jc w:val="center"/>
        <w:rPr>
          <w:rFonts w:ascii="方正小标宋简体" w:hAnsi="仿宋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kern w:val="0"/>
          <w:sz w:val="44"/>
          <w:szCs w:val="44"/>
        </w:rPr>
        <w:t>长丰县大数据类产业扶持资金申请表</w:t>
      </w:r>
    </w:p>
    <w:tbl>
      <w:tblPr>
        <w:tblStyle w:val="4"/>
        <w:tblW w:w="91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707"/>
        <w:gridCol w:w="1003"/>
        <w:gridCol w:w="694"/>
        <w:gridCol w:w="289"/>
        <w:gridCol w:w="142"/>
        <w:gridCol w:w="387"/>
        <w:gridCol w:w="888"/>
        <w:gridCol w:w="284"/>
        <w:gridCol w:w="358"/>
        <w:gridCol w:w="634"/>
        <w:gridCol w:w="1276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3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92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/>
                <w:color w:val="000000"/>
                <w:sz w:val="24"/>
              </w:rPr>
              <w:t>申报单位</w:t>
            </w:r>
            <w:r>
              <w:rPr>
                <w:color w:val="000000"/>
                <w:sz w:val="24"/>
              </w:rPr>
              <w:t>（</w:t>
            </w:r>
            <w:r>
              <w:rPr>
                <w:rFonts w:hint="eastAsia" w:hAnsi="仿宋"/>
                <w:color w:val="000000"/>
                <w:sz w:val="24"/>
              </w:rPr>
              <w:t>盖章</w:t>
            </w:r>
            <w:r>
              <w:rPr>
                <w:color w:val="000000"/>
                <w:sz w:val="24"/>
              </w:rPr>
              <w:t>）：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92" w:lineRule="exact"/>
              <w:ind w:firstLine="1200" w:firstLineChars="500"/>
              <w:jc w:val="both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/>
                <w:color w:val="000000"/>
                <w:sz w:val="24"/>
              </w:rPr>
              <w:t>年月日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92" w:lineRule="exact"/>
              <w:jc w:val="right"/>
              <w:rPr>
                <w:color w:val="000000"/>
                <w:sz w:val="24"/>
              </w:rPr>
            </w:pPr>
            <w:r>
              <w:rPr>
                <w:rFonts w:hint="eastAsia" w:hAnsi="仿宋"/>
                <w:color w:val="000000"/>
                <w:sz w:val="24"/>
              </w:rPr>
              <w:t>单位</w:t>
            </w:r>
            <w:r>
              <w:rPr>
                <w:color w:val="000000"/>
                <w:sz w:val="24"/>
              </w:rPr>
              <w:t>：</w:t>
            </w:r>
            <w:r>
              <w:rPr>
                <w:rFonts w:hint="eastAsia" w:hAnsi="仿宋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申请条款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申请金额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2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hAnsi="宋体" w:cs="宋体"/>
                <w:color w:val="000000"/>
                <w:sz w:val="24"/>
              </w:rPr>
              <w:t>名称</w:t>
            </w:r>
          </w:p>
        </w:tc>
        <w:tc>
          <w:tcPr>
            <w:tcW w:w="7749" w:type="dxa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2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单位地址</w:t>
            </w:r>
          </w:p>
        </w:tc>
        <w:tc>
          <w:tcPr>
            <w:tcW w:w="7749" w:type="dxa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统一社会信用代码</w:t>
            </w:r>
          </w:p>
        </w:tc>
        <w:tc>
          <w:tcPr>
            <w:tcW w:w="7042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  <w:lang w:eastAsia="zh-CN"/>
              </w:rPr>
              <w:t>上</w:t>
            </w:r>
            <w:r>
              <w:rPr>
                <w:rFonts w:hint="eastAsia" w:cs="宋体"/>
                <w:color w:val="000000"/>
                <w:sz w:val="24"/>
              </w:rPr>
              <w:t>一年经营情况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资产总额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营业收入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纳税总额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  <w:lang w:eastAsia="zh-CN"/>
              </w:rPr>
              <w:t>固定资产投入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研发投入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净利润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项目名称</w:t>
            </w:r>
          </w:p>
        </w:tc>
        <w:tc>
          <w:tcPr>
            <w:tcW w:w="7749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sz w:val="24"/>
                <w:lang w:eastAsia="zh-CN"/>
              </w:rPr>
              <w:t>（注：申报政策不涉及具体项目的，可不填）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项目地点</w:t>
            </w:r>
          </w:p>
        </w:tc>
        <w:tc>
          <w:tcPr>
            <w:tcW w:w="7749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  <w:lang w:eastAsia="zh-CN"/>
              </w:rPr>
              <w:t>（注：申报政策不涉及具体项目的，可不填）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法人代表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sz w:val="24"/>
                <w:lang w:eastAsia="zh-CN"/>
              </w:rPr>
              <w:t>手机号码</w:t>
            </w:r>
          </w:p>
        </w:tc>
        <w:tc>
          <w:tcPr>
            <w:tcW w:w="33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项目负责人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  <w:lang w:eastAsia="zh-CN"/>
              </w:rPr>
              <w:t>（注：申报政策不涉及具体项目的，可不填）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手机号码</w:t>
            </w:r>
          </w:p>
        </w:tc>
        <w:tc>
          <w:tcPr>
            <w:tcW w:w="33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  <w:lang w:eastAsia="zh-CN"/>
              </w:rPr>
              <w:t>（注：申报政策不涉及具体项目的，可不填）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开户银行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账号</w:t>
            </w:r>
          </w:p>
        </w:tc>
        <w:tc>
          <w:tcPr>
            <w:tcW w:w="33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178" w:type="dxa"/>
            <w:gridSpan w:val="13"/>
            <w:noWrap w:val="0"/>
            <w:vAlign w:val="center"/>
          </w:tcPr>
          <w:p>
            <w:pPr>
              <w:spacing w:line="360" w:lineRule="exact"/>
              <w:jc w:val="left"/>
              <w:rPr>
                <w:rFonts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信用中国、信用安徽、信用合肥是否有失信信息：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申请基本情况及依据</w:t>
            </w:r>
          </w:p>
        </w:tc>
        <w:tc>
          <w:tcPr>
            <w:tcW w:w="7749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4651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法定代表人签字：</w:t>
            </w:r>
          </w:p>
        </w:tc>
        <w:tc>
          <w:tcPr>
            <w:tcW w:w="4527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default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经办人：</w:t>
            </w: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 xml:space="preserve">       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13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乡（镇）、区审核结果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是否符合</w:t>
            </w:r>
          </w:p>
          <w:p>
            <w:pPr>
              <w:spacing w:line="3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申报条件</w:t>
            </w:r>
          </w:p>
        </w:tc>
        <w:tc>
          <w:tcPr>
            <w:tcW w:w="234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2997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乡（镇）、区</w:t>
            </w:r>
          </w:p>
          <w:p>
            <w:pPr>
              <w:spacing w:line="3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（盖</w:t>
            </w:r>
            <w:bookmarkStart w:id="0" w:name="_GoBack"/>
            <w:bookmarkEnd w:id="0"/>
            <w:r>
              <w:rPr>
                <w:rFonts w:hint="eastAsia" w:cs="宋体"/>
                <w:color w:val="000000"/>
                <w:kern w:val="0"/>
                <w:sz w:val="24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beforeLines="10" w:after="31" w:afterLines="10" w:line="440" w:lineRule="exact"/>
              <w:jc w:val="center"/>
              <w:textAlignment w:val="auto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beforeLines="10" w:after="31" w:afterLines="10" w:line="440" w:lineRule="exact"/>
              <w:jc w:val="center"/>
              <w:textAlignment w:val="auto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审核资金额</w:t>
            </w:r>
          </w:p>
        </w:tc>
        <w:tc>
          <w:tcPr>
            <w:tcW w:w="2348" w:type="dxa"/>
            <w:gridSpan w:val="6"/>
            <w:noWrap w:val="0"/>
            <w:vAlign w:val="center"/>
          </w:tcPr>
          <w:p>
            <w:pPr>
              <w:rPr>
                <w:rFonts w:cs="宋体"/>
                <w:color w:val="000000"/>
                <w:sz w:val="24"/>
              </w:rPr>
            </w:pPr>
          </w:p>
        </w:tc>
        <w:tc>
          <w:tcPr>
            <w:tcW w:w="2997" w:type="dxa"/>
            <w:gridSpan w:val="3"/>
            <w:vMerge w:val="continue"/>
            <w:noWrap w:val="0"/>
            <w:vAlign w:val="center"/>
          </w:tcPr>
          <w:p>
            <w:pPr>
              <w:rPr>
                <w:rFonts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36607"/>
    <w:rsid w:val="6FF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100" w:beforeAutospacing="1" w:after="100" w:afterAutospacing="1"/>
      <w:ind w:left="200" w:leftChars="200" w:firstLine="200" w:firstLineChars="200"/>
      <w:jc w:val="left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spacing w:after="120"/>
      <w:ind w:left="420" w:leftChars="200"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2022-07-01T02:40:00Z</dcterms:created>
  <dc:creator>kun</dc:creator>
  <cp:lastModifiedBy>kun</cp:lastModifiedBy>
  <dcterms:modified xsi:type="dcterms:W3CDTF">2022-07-01T02:40:52Z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