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>
      <w:pPr>
        <w:snapToGrid w:val="0"/>
        <w:spacing w:beforeLines="50" w:afterLines="50" w:line="500" w:lineRule="exact"/>
        <w:jc w:val="center"/>
        <w:rPr>
          <w:rFonts w:ascii="方正小标宋简体" w:hAnsi="仿宋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kern w:val="0"/>
          <w:sz w:val="44"/>
          <w:szCs w:val="44"/>
        </w:rPr>
        <w:t>长丰县大数据类产业扶持资金申请表</w:t>
      </w:r>
    </w:p>
    <w:tbl>
      <w:tblPr>
        <w:tblStyle w:val="4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707"/>
        <w:gridCol w:w="1003"/>
        <w:gridCol w:w="694"/>
        <w:gridCol w:w="289"/>
        <w:gridCol w:w="142"/>
        <w:gridCol w:w="387"/>
        <w:gridCol w:w="888"/>
        <w:gridCol w:w="284"/>
        <w:gridCol w:w="358"/>
        <w:gridCol w:w="634"/>
        <w:gridCol w:w="1276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3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2" w:lineRule="exact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申报单位</w:t>
            </w:r>
            <w:r>
              <w:rPr>
                <w:color w:val="000000"/>
                <w:sz w:val="24"/>
              </w:rPr>
              <w:t>（</w:t>
            </w:r>
            <w:r>
              <w:rPr>
                <w:rFonts w:hint="eastAsia" w:hAnsi="仿宋"/>
                <w:color w:val="000000"/>
                <w:sz w:val="24"/>
              </w:rPr>
              <w:t>盖章</w:t>
            </w:r>
            <w:r>
              <w:rPr>
                <w:color w:val="000000"/>
                <w:sz w:val="24"/>
              </w:rPr>
              <w:t>）：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2" w:lineRule="exact"/>
              <w:ind w:firstLine="1200" w:firstLineChars="500"/>
              <w:jc w:val="both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年月日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2" w:lineRule="exact"/>
              <w:jc w:val="right"/>
              <w:rPr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单位</w:t>
            </w:r>
            <w:r>
              <w:rPr>
                <w:color w:val="000000"/>
                <w:sz w:val="24"/>
              </w:rPr>
              <w:t>：</w:t>
            </w:r>
            <w:r>
              <w:rPr>
                <w:rFonts w:hint="eastAsia" w:hAnsi="仿宋"/>
                <w:color w:val="00000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申请条款</w:t>
            </w:r>
          </w:p>
        </w:tc>
        <w:tc>
          <w:tcPr>
            <w:tcW w:w="411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申请金额</w:t>
            </w:r>
          </w:p>
        </w:tc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2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hAnsi="宋体" w:cs="宋体"/>
                <w:color w:val="000000"/>
                <w:sz w:val="24"/>
              </w:rPr>
              <w:t>名称</w:t>
            </w:r>
          </w:p>
        </w:tc>
        <w:tc>
          <w:tcPr>
            <w:tcW w:w="7749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2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单位地址</w:t>
            </w:r>
          </w:p>
        </w:tc>
        <w:tc>
          <w:tcPr>
            <w:tcW w:w="7749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统一社会信用代码</w:t>
            </w:r>
          </w:p>
        </w:tc>
        <w:tc>
          <w:tcPr>
            <w:tcW w:w="7042" w:type="dxa"/>
            <w:gridSpan w:val="11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上</w:t>
            </w:r>
            <w:r>
              <w:rPr>
                <w:rFonts w:hint="eastAsia" w:cs="宋体"/>
                <w:color w:val="000000"/>
                <w:sz w:val="24"/>
              </w:rPr>
              <w:t>一年经营情况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资产总额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营业收入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纳税总额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固定资产投入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研发投入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净利润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774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（注：申报政策不涉及具体项目的，可不填）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项目地点</w:t>
            </w:r>
          </w:p>
        </w:tc>
        <w:tc>
          <w:tcPr>
            <w:tcW w:w="774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（注：申报政策不涉及具体项目的，可不填）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法人代表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手机号码</w:t>
            </w:r>
          </w:p>
        </w:tc>
        <w:tc>
          <w:tcPr>
            <w:tcW w:w="33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项目负责人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（注：申报政策不涉及具体项目的，可不填）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手机号码</w:t>
            </w:r>
          </w:p>
        </w:tc>
        <w:tc>
          <w:tcPr>
            <w:tcW w:w="33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  <w:lang w:eastAsia="zh-CN"/>
              </w:rPr>
              <w:t>（注：申报政策不涉及具体项目的，可不填）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开户银行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账号</w:t>
            </w:r>
          </w:p>
        </w:tc>
        <w:tc>
          <w:tcPr>
            <w:tcW w:w="335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178" w:type="dxa"/>
            <w:gridSpan w:val="13"/>
            <w:noWrap w:val="0"/>
            <w:vAlign w:val="center"/>
          </w:tcPr>
          <w:p>
            <w:pPr>
              <w:spacing w:line="360" w:lineRule="exact"/>
              <w:jc w:val="left"/>
              <w:rPr>
                <w:rFonts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  <w:lang w:eastAsia="zh-CN"/>
              </w:rPr>
              <w:t>信用中国、信用安徽、信用合肥是否有失信信息：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hint="eastAsia" w:ascii="仿宋_GB2312" w:hAnsi="仿宋" w:cs="仿宋"/>
                <w:sz w:val="24"/>
                <w:szCs w:val="24"/>
              </w:rPr>
              <w:t>申请基本情况及依据</w:t>
            </w:r>
          </w:p>
        </w:tc>
        <w:tc>
          <w:tcPr>
            <w:tcW w:w="774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465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法定代表人签字：</w:t>
            </w:r>
          </w:p>
        </w:tc>
        <w:tc>
          <w:tcPr>
            <w:tcW w:w="452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default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4"/>
              </w:rPr>
              <w:t>经办人：</w:t>
            </w:r>
            <w:r>
              <w:rPr>
                <w:rFonts w:hint="eastAsia" w:hAnsi="宋体" w:cs="宋体"/>
                <w:color w:val="000000"/>
                <w:sz w:val="24"/>
                <w:lang w:val="en-US" w:eastAsia="zh-CN"/>
              </w:rPr>
              <w:t xml:space="preserve">       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13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乡（镇）、区审核结果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是否符合</w:t>
            </w:r>
          </w:p>
          <w:p>
            <w:pPr>
              <w:spacing w:line="3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申报条件</w:t>
            </w:r>
          </w:p>
        </w:tc>
        <w:tc>
          <w:tcPr>
            <w:tcW w:w="234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2997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乡（镇）、区</w:t>
            </w:r>
          </w:p>
          <w:p>
            <w:pPr>
              <w:spacing w:line="360" w:lineRule="exac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（盖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kern w:val="0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440" w:lineRule="exact"/>
              <w:jc w:val="center"/>
              <w:textAlignment w:val="auto"/>
              <w:rPr>
                <w:rFonts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after="31" w:afterLines="10" w:line="440" w:lineRule="exact"/>
              <w:jc w:val="center"/>
              <w:textAlignment w:val="auto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审核资金额</w:t>
            </w:r>
          </w:p>
        </w:tc>
        <w:tc>
          <w:tcPr>
            <w:tcW w:w="2348" w:type="dxa"/>
            <w:gridSpan w:val="6"/>
            <w:noWrap w:val="0"/>
            <w:vAlign w:val="center"/>
          </w:tcPr>
          <w:p>
            <w:pPr>
              <w:rPr>
                <w:rFonts w:cs="宋体"/>
                <w:color w:val="000000"/>
                <w:sz w:val="24"/>
              </w:rPr>
            </w:pPr>
          </w:p>
        </w:tc>
        <w:tc>
          <w:tcPr>
            <w:tcW w:w="2997" w:type="dxa"/>
            <w:gridSpan w:val="3"/>
            <w:vMerge w:val="continue"/>
            <w:noWrap w:val="0"/>
            <w:vAlign w:val="center"/>
          </w:tcPr>
          <w:p>
            <w:pPr>
              <w:rPr>
                <w:rFonts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6607"/>
    <w:rsid w:val="6FF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before="100" w:beforeAutospacing="1" w:after="100" w:afterAutospacing="1"/>
      <w:ind w:left="200" w:leftChars="200" w:firstLine="200" w:firstLineChars="200"/>
      <w:jc w:val="left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after="120"/>
      <w:ind w:left="420" w:leftChars="200"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2022-07-01T02:40:00Z</dcterms:created>
  <dc:creator>kun</dc:creator>
  <cp:lastModifiedBy>kun</cp:lastModifiedBy>
  <dcterms:modified xsi:type="dcterms:W3CDTF">2022-07-01T02:40:52Z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