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31" w:rsidRDefault="00EE2431" w:rsidP="00EE2431">
      <w:pPr>
        <w:tabs>
          <w:tab w:val="center" w:pos="4153"/>
        </w:tabs>
        <w:jc w:val="left"/>
        <w:rPr>
          <w:rFonts w:ascii="仿宋_GB2312" w:hAnsi="??"/>
          <w:kern w:val="0"/>
          <w:szCs w:val="32"/>
        </w:rPr>
      </w:pPr>
      <w:r>
        <w:rPr>
          <w:rFonts w:ascii="仿宋_GB2312" w:hAnsi="??" w:cs="仿宋_GB2312" w:hint="eastAsia"/>
          <w:kern w:val="0"/>
          <w:szCs w:val="32"/>
        </w:rPr>
        <w:t>附表</w:t>
      </w:r>
      <w:r>
        <w:rPr>
          <w:rFonts w:ascii="仿宋_GB2312" w:hAnsi="??" w:cs="仿宋_GB2312"/>
          <w:kern w:val="0"/>
          <w:szCs w:val="32"/>
        </w:rPr>
        <w:t>1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88"/>
        <w:gridCol w:w="445"/>
        <w:gridCol w:w="50"/>
        <w:gridCol w:w="1204"/>
        <w:gridCol w:w="437"/>
        <w:gridCol w:w="555"/>
        <w:gridCol w:w="1524"/>
        <w:gridCol w:w="213"/>
        <w:gridCol w:w="931"/>
        <w:gridCol w:w="344"/>
        <w:gridCol w:w="1205"/>
      </w:tblGrid>
      <w:tr w:rsidR="00EE2431" w:rsidTr="00DC6428">
        <w:trPr>
          <w:trHeight w:val="70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kern w:val="0"/>
                <w:sz w:val="36"/>
                <w:szCs w:val="36"/>
              </w:rPr>
              <w:t>金融服务机构房租补助政策申请表</w:t>
            </w:r>
          </w:p>
        </w:tc>
      </w:tr>
      <w:tr w:rsidR="00EE2431" w:rsidTr="00DC6428">
        <w:trPr>
          <w:trHeight w:val="345"/>
        </w:trPr>
        <w:tc>
          <w:tcPr>
            <w:tcW w:w="78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431" w:rsidRDefault="00EE2431" w:rsidP="00DC6428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填报单位</w:t>
            </w:r>
            <w:r>
              <w:rPr>
                <w:rFonts w:ascii="黑体" w:eastAsia="黑体" w:hAnsi="黑体" w:cs="黑体"/>
                <w:sz w:val="24"/>
              </w:rPr>
              <w:t xml:space="preserve"> (</w:t>
            </w:r>
            <w:r>
              <w:rPr>
                <w:rFonts w:ascii="黑体" w:eastAsia="黑体" w:hAnsi="黑体" w:cs="黑体" w:hint="eastAsia"/>
                <w:sz w:val="24"/>
              </w:rPr>
              <w:t>盖章</w:t>
            </w:r>
            <w:r>
              <w:rPr>
                <w:rFonts w:ascii="黑体" w:eastAsia="黑体" w:hAnsi="黑体" w:cs="黑体"/>
                <w:sz w:val="24"/>
              </w:rPr>
              <w:t xml:space="preserve">)          </w:t>
            </w:r>
            <w:r>
              <w:rPr>
                <w:rFonts w:ascii="黑体" w:eastAsia="黑体" w:hAnsi="黑体" w:cs="黑体" w:hint="eastAsia"/>
                <w:sz w:val="24"/>
              </w:rPr>
              <w:t>申报时间：</w:t>
            </w:r>
            <w:r>
              <w:rPr>
                <w:rFonts w:ascii="黑体" w:eastAsia="黑体" w:hAnsi="黑体" w:cs="黑体"/>
                <w:sz w:val="24"/>
              </w:rPr>
              <w:t xml:space="preserve">20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单位：万元</w:t>
            </w:r>
          </w:p>
        </w:tc>
      </w:tr>
      <w:tr w:rsidR="00EE2431" w:rsidTr="00DC6428">
        <w:trPr>
          <w:trHeight w:val="60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EE2431" w:rsidTr="00DC6428">
        <w:trPr>
          <w:trHeight w:val="60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注册地址</w:t>
            </w:r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EE2431" w:rsidTr="00DC6428">
        <w:trPr>
          <w:trHeight w:val="686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法定代表人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联系方式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EE2431" w:rsidTr="00DC6428">
        <w:trPr>
          <w:trHeight w:val="676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系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人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联系方式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EE2431" w:rsidTr="00DC6428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注册资本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成立日期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年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月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日</w:t>
            </w:r>
          </w:p>
        </w:tc>
      </w:tr>
      <w:tr w:rsidR="00EE2431" w:rsidTr="00DC6428">
        <w:trPr>
          <w:trHeight w:val="7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申请政策</w:t>
            </w:r>
          </w:p>
          <w:p w:rsidR="00EE2431" w:rsidRDefault="00EE2431" w:rsidP="00DC642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类型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补贴率</w:t>
            </w:r>
          </w:p>
          <w:p w:rsidR="00EE2431" w:rsidRDefault="00EE2431" w:rsidP="00DC642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/>
                <w:kern w:val="0"/>
                <w:sz w:val="24"/>
              </w:rPr>
              <w:t>%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申请政策金额</w:t>
            </w:r>
          </w:p>
        </w:tc>
      </w:tr>
      <w:tr w:rsidR="00EE2431" w:rsidTr="00DC6428">
        <w:trPr>
          <w:trHeight w:val="24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tabs>
                <w:tab w:val="left" w:pos="1134"/>
              </w:tabs>
              <w:spacing w:line="280" w:lineRule="exac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办公用房租金补助</w:t>
            </w:r>
            <w:r>
              <w:rPr>
                <w:rFonts w:ascii="黑体" w:eastAsia="黑体" w:hAnsi="黑体" w:cs="黑体" w:hint="eastAsia"/>
                <w:sz w:val="24"/>
              </w:rPr>
              <w:t>（创新示范区内）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租用面积</w:t>
            </w:r>
            <w:r>
              <w:rPr>
                <w:rFonts w:ascii="黑体" w:eastAsia="黑体" w:hAnsi="黑体" w:cs="黑体"/>
                <w:sz w:val="24"/>
              </w:rPr>
              <w:t>(</w:t>
            </w:r>
            <w:r>
              <w:rPr>
                <w:rFonts w:ascii="黑体" w:eastAsia="黑体" w:hAnsi="黑体" w:cs="黑体" w:hint="eastAsia"/>
                <w:sz w:val="24"/>
              </w:rPr>
              <w:t>㎡</w:t>
            </w:r>
            <w:r>
              <w:rPr>
                <w:rFonts w:ascii="黑体" w:eastAsia="黑体" w:hAnsi="黑体" w:cs="黑体"/>
                <w:sz w:val="24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  <w:p w:rsidR="00EE2431" w:rsidRDefault="00EE2431" w:rsidP="00DC642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年租金总额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30%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EE2431" w:rsidTr="00DC6428">
        <w:trPr>
          <w:trHeight w:val="24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tabs>
                <w:tab w:val="left" w:pos="1134"/>
              </w:tabs>
              <w:spacing w:line="280" w:lineRule="exact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账号信息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账户名称：</w:t>
            </w:r>
          </w:p>
          <w:p w:rsidR="00EE2431" w:rsidRDefault="00EE2431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开 户 行：</w:t>
            </w:r>
          </w:p>
          <w:p w:rsidR="00EE2431" w:rsidRDefault="00EE2431" w:rsidP="00DC6428">
            <w:pPr>
              <w:widowControl/>
              <w:spacing w:line="360" w:lineRule="exac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账 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号：</w:t>
            </w:r>
          </w:p>
        </w:tc>
      </w:tr>
      <w:tr w:rsidR="00EE2431" w:rsidTr="00DC6428">
        <w:trPr>
          <w:trHeight w:val="20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spacing w:line="36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申报单位承诺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31" w:rsidRDefault="00EE2431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经自查，本单位所提供的文件和资料真实有效。愿意接受有关部门的检查、监督，如有违法违纪、恶意骗补行为，将承担一切责任并如数退还奖励资金。</w:t>
            </w:r>
          </w:p>
        </w:tc>
      </w:tr>
    </w:tbl>
    <w:p w:rsidR="00EE2431" w:rsidRDefault="00EE2431" w:rsidP="00EE2431">
      <w:r>
        <w:rPr>
          <w:rFonts w:ascii="黑体" w:eastAsia="黑体" w:hAnsi="黑体" w:cs="黑体" w:hint="eastAsia"/>
          <w:sz w:val="24"/>
        </w:rPr>
        <w:t>法定代表人：</w:t>
      </w:r>
      <w:r>
        <w:rPr>
          <w:rFonts w:ascii="黑体" w:eastAsia="黑体" w:hAnsi="黑体" w:cs="黑体"/>
          <w:sz w:val="24"/>
        </w:rPr>
        <w:t xml:space="preserve">             </w:t>
      </w:r>
      <w:r>
        <w:rPr>
          <w:rFonts w:ascii="黑体" w:eastAsia="黑体" w:hAnsi="黑体" w:cs="黑体" w:hint="eastAsia"/>
          <w:sz w:val="24"/>
        </w:rPr>
        <w:t>财务负责人：</w:t>
      </w:r>
      <w:r>
        <w:rPr>
          <w:rFonts w:ascii="黑体" w:eastAsia="黑体" w:hAnsi="黑体" w:cs="黑体"/>
          <w:sz w:val="24"/>
        </w:rPr>
        <w:t xml:space="preserve">                </w:t>
      </w:r>
      <w:r>
        <w:rPr>
          <w:rFonts w:ascii="黑体" w:eastAsia="黑体" w:hAnsi="黑体" w:cs="黑体" w:hint="eastAsia"/>
          <w:sz w:val="24"/>
        </w:rPr>
        <w:t>经办人：</w:t>
      </w:r>
    </w:p>
    <w:p w:rsidR="00ED3B66" w:rsidRDefault="00ED3B66" w:rsidP="00EE2431">
      <w:bookmarkStart w:id="0" w:name="_GoBack"/>
      <w:bookmarkEnd w:id="0"/>
    </w:p>
    <w:sectPr w:rsidR="00ED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65"/>
    <w:rsid w:val="004A70A8"/>
    <w:rsid w:val="00DF0D1D"/>
    <w:rsid w:val="00ED3B66"/>
    <w:rsid w:val="00EE2431"/>
    <w:rsid w:val="00F7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3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3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gx</cp:lastModifiedBy>
  <cp:revision>2</cp:revision>
  <dcterms:created xsi:type="dcterms:W3CDTF">2022-05-31T03:59:00Z</dcterms:created>
  <dcterms:modified xsi:type="dcterms:W3CDTF">2022-05-31T03:59:00Z</dcterms:modified>
</cp:coreProperties>
</file>