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9-1</w:t>
      </w:r>
      <w:bookmarkStart w:id="0" w:name="_GoBack"/>
      <w:bookmarkEnd w:id="0"/>
    </w:p>
    <w:p>
      <w:pPr>
        <w:spacing w:after="62" w:afterLines="20" w:line="0" w:lineRule="atLeast"/>
        <w:jc w:val="center"/>
        <w:rPr>
          <w:rFonts w:eastAsia="方正小标宋简体"/>
          <w:w w:val="90"/>
          <w:sz w:val="44"/>
        </w:rPr>
      </w:pPr>
      <w:r>
        <w:rPr>
          <w:rFonts w:hint="eastAsia" w:eastAsia="方正小标宋简体"/>
          <w:w w:val="90"/>
          <w:sz w:val="44"/>
        </w:rPr>
        <w:t>鼓励企业扩大规模申请表</w:t>
      </w:r>
    </w:p>
    <w:tbl>
      <w:tblPr>
        <w:tblStyle w:val="4"/>
        <w:tblW w:w="86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11"/>
        <w:gridCol w:w="969"/>
        <w:gridCol w:w="965"/>
        <w:gridCol w:w="289"/>
        <w:gridCol w:w="676"/>
        <w:gridCol w:w="751"/>
        <w:gridCol w:w="13"/>
        <w:gridCol w:w="1404"/>
        <w:gridCol w:w="36"/>
        <w:gridCol w:w="1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单位名称</w:t>
            </w:r>
          </w:p>
        </w:tc>
        <w:tc>
          <w:tcPr>
            <w:tcW w:w="6743" w:type="dxa"/>
            <w:gridSpan w:val="9"/>
            <w:vAlign w:val="center"/>
          </w:tcPr>
          <w:p>
            <w:pPr>
              <w:ind w:firstLine="2160" w:firstLineChars="90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注册地址</w:t>
            </w:r>
          </w:p>
        </w:tc>
        <w:tc>
          <w:tcPr>
            <w:tcW w:w="6743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注册时间    </w:t>
            </w:r>
          </w:p>
        </w:tc>
        <w:tc>
          <w:tcPr>
            <w:tcW w:w="9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注册资本（万元）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164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联系人</w:t>
            </w:r>
          </w:p>
        </w:tc>
        <w:tc>
          <w:tcPr>
            <w:tcW w:w="9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6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3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9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left="-107" w:leftChars="-51" w:firstLine="112" w:firstLineChars="4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年主营</w:t>
            </w:r>
          </w:p>
          <w:p>
            <w:pPr>
              <w:ind w:left="-107" w:leftChars="-51" w:firstLine="112" w:firstLineChars="47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业务收入</w:t>
            </w:r>
          </w:p>
        </w:tc>
        <w:tc>
          <w:tcPr>
            <w:tcW w:w="3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（亿元）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增幅（%）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申请奖励金额（万元）</w:t>
            </w:r>
          </w:p>
        </w:tc>
        <w:tc>
          <w:tcPr>
            <w:tcW w:w="6743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开户名</w:t>
            </w:r>
          </w:p>
        </w:tc>
        <w:tc>
          <w:tcPr>
            <w:tcW w:w="6743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ind w:left="-107" w:leftChars="-51" w:firstLine="112" w:firstLineChars="47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开户行</w:t>
            </w:r>
          </w:p>
        </w:tc>
        <w:tc>
          <w:tcPr>
            <w:tcW w:w="2223" w:type="dxa"/>
            <w:gridSpan w:val="3"/>
            <w:vAlign w:val="center"/>
          </w:tcPr>
          <w:p>
            <w:pPr>
              <w:ind w:left="-107" w:leftChars="-51" w:firstLine="352" w:firstLineChars="14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账 号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ind w:left="-107" w:leftChars="-51" w:firstLine="352" w:firstLineChars="14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申报单位</w:t>
            </w:r>
          </w:p>
        </w:tc>
        <w:tc>
          <w:tcPr>
            <w:tcW w:w="7754" w:type="dxa"/>
            <w:gridSpan w:val="10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我单位承诺：提供的所有资料真实有效，与政策相符，否则退回所有领取奖补资金并承担相应责任。</w:t>
            </w:r>
          </w:p>
          <w:p>
            <w:pPr>
              <w:spacing w:line="0" w:lineRule="atLeas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经办人：                        单位法定代表人：</w:t>
            </w:r>
          </w:p>
          <w:p>
            <w:pPr>
              <w:spacing w:line="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联系电话：                        （公章）</w:t>
            </w:r>
          </w:p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年  月  日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C4"/>
    <w:rsid w:val="001A011C"/>
    <w:rsid w:val="00B272D0"/>
    <w:rsid w:val="00B3725C"/>
    <w:rsid w:val="00C01ED1"/>
    <w:rsid w:val="00C57E93"/>
    <w:rsid w:val="00F46EC4"/>
    <w:rsid w:val="05F1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48</Words>
  <Characters>276</Characters>
  <Lines>2</Lines>
  <Paragraphs>1</Paragraphs>
  <TotalTime>0</TotalTime>
  <ScaleCrop>false</ScaleCrop>
  <LinksUpToDate>false</LinksUpToDate>
  <CharactersWithSpaces>323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2021-07-31T13:00:00Z</dcterms:created>
  <dc:creator>Administrator</dc:creator>
  <cp:lastModifiedBy>张静</cp:lastModifiedBy>
  <dcterms:modified xsi:type="dcterms:W3CDTF">2021-08-03T02:20:46Z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B3D5516105074C9EB5EF109A4EE67DAD</vt:lpwstr>
  </property>
</Properties>
</file>